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A8142" w14:textId="53712FF1" w:rsidR="007D4F2A" w:rsidRPr="00113FC2" w:rsidRDefault="00A334FF" w:rsidP="007D4F2A">
      <w:pPr>
        <w:pStyle w:val="paragraph"/>
        <w:spacing w:before="0" w:beforeAutospacing="0" w:after="0" w:afterAutospacing="0"/>
        <w:textAlignment w:val="baseline"/>
        <w:rPr>
          <w:rStyle w:val="normaltextrun"/>
          <w:rFonts w:ascii="Nexa" w:hAnsi="Nexa" w:cs="Segoe UI"/>
          <w:b/>
          <w:bCs/>
          <w:sz w:val="36"/>
          <w:szCs w:val="36"/>
        </w:rPr>
      </w:pPr>
      <w:r w:rsidRPr="00113FC2">
        <w:rPr>
          <w:noProof/>
          <w:sz w:val="36"/>
          <w:szCs w:val="36"/>
        </w:rPr>
        <w:drawing>
          <wp:anchor distT="0" distB="0" distL="114300" distR="114300" simplePos="0" relativeHeight="251661312" behindDoc="1" locked="0" layoutInCell="1" allowOverlap="1" wp14:anchorId="38492225" wp14:editId="0FDBF83A">
            <wp:simplePos x="0" y="0"/>
            <wp:positionH relativeFrom="column">
              <wp:posOffset>4835237</wp:posOffset>
            </wp:positionH>
            <wp:positionV relativeFrom="paragraph">
              <wp:posOffset>-671945</wp:posOffset>
            </wp:positionV>
            <wp:extent cx="1822964" cy="2202180"/>
            <wp:effectExtent l="0" t="0" r="6350" b="762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2964" cy="2202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3ABE7F" w14:textId="0C3D8A7C" w:rsidR="007D4F2A" w:rsidRPr="00113FC2" w:rsidRDefault="007D4F2A" w:rsidP="007D4F2A">
      <w:pPr>
        <w:pStyle w:val="paragraph"/>
        <w:spacing w:before="0" w:beforeAutospacing="0" w:after="0" w:afterAutospacing="0"/>
        <w:textAlignment w:val="baseline"/>
        <w:rPr>
          <w:rFonts w:ascii="Arial" w:hAnsi="Arial" w:cs="Arial"/>
          <w:b/>
          <w:bCs/>
          <w:sz w:val="36"/>
          <w:szCs w:val="36"/>
        </w:rPr>
      </w:pPr>
      <w:r w:rsidRPr="00113FC2">
        <w:rPr>
          <w:rStyle w:val="normaltextrun"/>
          <w:rFonts w:ascii="Arial" w:hAnsi="Arial" w:cs="Arial"/>
          <w:b/>
          <w:bCs/>
          <w:sz w:val="36"/>
          <w:szCs w:val="36"/>
        </w:rPr>
        <w:t>Community Action Network </w:t>
      </w:r>
      <w:r w:rsidRPr="00113FC2">
        <w:rPr>
          <w:rStyle w:val="eop"/>
          <w:rFonts w:ascii="Arial" w:hAnsi="Arial" w:cs="Arial"/>
          <w:sz w:val="36"/>
          <w:szCs w:val="36"/>
        </w:rPr>
        <w:t> </w:t>
      </w:r>
    </w:p>
    <w:p w14:paraId="51559D06" w14:textId="77777777" w:rsidR="006D5777" w:rsidRPr="00113FC2" w:rsidRDefault="007D4F2A" w:rsidP="584AC167">
      <w:pPr>
        <w:pStyle w:val="paragraph"/>
        <w:spacing w:before="0" w:beforeAutospacing="0" w:after="0" w:afterAutospacing="0"/>
        <w:textAlignment w:val="baseline"/>
        <w:rPr>
          <w:rStyle w:val="normaltextrun"/>
          <w:rFonts w:ascii="Arial" w:hAnsi="Arial" w:cs="Arial"/>
          <w:sz w:val="36"/>
          <w:szCs w:val="36"/>
        </w:rPr>
      </w:pPr>
      <w:r w:rsidRPr="00113FC2">
        <w:rPr>
          <w:rStyle w:val="normaltextrun"/>
          <w:rFonts w:ascii="Arial" w:hAnsi="Arial" w:cs="Arial"/>
          <w:sz w:val="36"/>
          <w:szCs w:val="36"/>
        </w:rPr>
        <w:t xml:space="preserve">Job Description </w:t>
      </w:r>
    </w:p>
    <w:p w14:paraId="096A4C54" w14:textId="34869433" w:rsidR="007D4F2A" w:rsidRPr="00E450CB" w:rsidRDefault="00074D02" w:rsidP="584AC167">
      <w:pPr>
        <w:pStyle w:val="paragraph"/>
        <w:spacing w:before="0" w:beforeAutospacing="0" w:after="0" w:afterAutospacing="0"/>
        <w:textAlignment w:val="baseline"/>
        <w:rPr>
          <w:rFonts w:ascii="Arial" w:hAnsi="Arial" w:cs="Arial"/>
          <w:sz w:val="36"/>
          <w:szCs w:val="36"/>
        </w:rPr>
      </w:pPr>
      <w:r w:rsidRPr="00E450CB">
        <w:rPr>
          <w:rStyle w:val="normaltextrun"/>
          <w:rFonts w:ascii="Arial" w:hAnsi="Arial" w:cs="Arial"/>
          <w:sz w:val="36"/>
          <w:szCs w:val="36"/>
        </w:rPr>
        <w:t>Pathway</w:t>
      </w:r>
      <w:r w:rsidR="00F204ED" w:rsidRPr="00E450CB">
        <w:rPr>
          <w:rStyle w:val="normaltextrun"/>
          <w:rFonts w:ascii="Arial" w:hAnsi="Arial" w:cs="Arial"/>
          <w:sz w:val="36"/>
          <w:szCs w:val="36"/>
        </w:rPr>
        <w:t xml:space="preserve"> Coordinator </w:t>
      </w:r>
      <w:r w:rsidR="004B6D8C" w:rsidRPr="00E450CB">
        <w:rPr>
          <w:rStyle w:val="normaltextrun"/>
          <w:rFonts w:ascii="Arial" w:hAnsi="Arial" w:cs="Arial"/>
          <w:sz w:val="36"/>
          <w:szCs w:val="36"/>
        </w:rPr>
        <w:t>– Hospital</w:t>
      </w:r>
      <w:r w:rsidR="0064547D" w:rsidRPr="00E450CB">
        <w:rPr>
          <w:rStyle w:val="normaltextrun"/>
          <w:rFonts w:ascii="Arial" w:hAnsi="Arial" w:cs="Arial"/>
          <w:sz w:val="36"/>
          <w:szCs w:val="36"/>
        </w:rPr>
        <w:t xml:space="preserve"> Discharge</w:t>
      </w:r>
      <w:r w:rsidR="007D4F2A" w:rsidRPr="00E450CB">
        <w:rPr>
          <w:rStyle w:val="eop"/>
          <w:rFonts w:ascii="Arial" w:hAnsi="Arial" w:cs="Arial"/>
          <w:color w:val="000000" w:themeColor="text1"/>
          <w:sz w:val="36"/>
          <w:szCs w:val="36"/>
        </w:rPr>
        <w:t> </w:t>
      </w:r>
    </w:p>
    <w:p w14:paraId="2AA94252" w14:textId="77777777" w:rsidR="006D5777" w:rsidRPr="00E450CB" w:rsidRDefault="007D4F2A" w:rsidP="006D5777">
      <w:pPr>
        <w:spacing w:after="0" w:line="240" w:lineRule="auto"/>
        <w:rPr>
          <w:rFonts w:ascii="Arial" w:hAnsi="Arial" w:cs="Arial"/>
          <w:b/>
          <w:bCs/>
          <w:sz w:val="24"/>
          <w:szCs w:val="24"/>
        </w:rPr>
      </w:pPr>
      <w:r w:rsidRPr="00E450CB">
        <w:rPr>
          <w:rStyle w:val="eop"/>
          <w:rFonts w:ascii="Nexa Book" w:hAnsi="Nexa Book" w:cs="Calibri"/>
        </w:rPr>
        <w:t> </w:t>
      </w:r>
      <w:r w:rsidR="006D5777" w:rsidRPr="00E450CB">
        <w:rPr>
          <w:rFonts w:ascii="Arial" w:hAnsi="Arial" w:cs="Arial"/>
          <w:b/>
          <w:bCs/>
          <w:noProof/>
          <w:sz w:val="24"/>
          <w:szCs w:val="24"/>
        </w:rPr>
        <mc:AlternateContent>
          <mc:Choice Requires="wps">
            <w:drawing>
              <wp:anchor distT="0" distB="0" distL="114300" distR="114300" simplePos="0" relativeHeight="251659264" behindDoc="0" locked="0" layoutInCell="1" allowOverlap="1" wp14:anchorId="61457917" wp14:editId="41434B89">
                <wp:simplePos x="0" y="0"/>
                <wp:positionH relativeFrom="margin">
                  <wp:posOffset>9525</wp:posOffset>
                </wp:positionH>
                <wp:positionV relativeFrom="paragraph">
                  <wp:posOffset>128270</wp:posOffset>
                </wp:positionV>
                <wp:extent cx="5092262"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5092262" cy="0"/>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0075E4"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10.1pt" to="401.7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" strokecolor="black [3200]" strokeweight="1.25pt">
                <v:stroke joinstyle="miter"/>
                <w10:wrap anchorx="margin"/>
              </v:line>
            </w:pict>
          </mc:Fallback>
        </mc:AlternateContent>
      </w:r>
    </w:p>
    <w:p w14:paraId="4DFED728" w14:textId="3A621ED4" w:rsidR="007D4F2A" w:rsidRPr="00E450CB" w:rsidRDefault="007D4F2A" w:rsidP="007D4F2A">
      <w:pPr>
        <w:pStyle w:val="paragraph"/>
        <w:spacing w:before="0" w:beforeAutospacing="0" w:after="0" w:afterAutospacing="0"/>
        <w:textAlignment w:val="baseline"/>
        <w:rPr>
          <w:rFonts w:ascii="Nexa Book" w:hAnsi="Nexa Book" w:cs="Segoe UI"/>
          <w:sz w:val="18"/>
          <w:szCs w:val="18"/>
        </w:rPr>
      </w:pPr>
    </w:p>
    <w:p w14:paraId="4490EC8D" w14:textId="77777777" w:rsidR="007D4F2A" w:rsidRPr="00E450CB" w:rsidRDefault="007D4F2A" w:rsidP="001A256C">
      <w:pPr>
        <w:pStyle w:val="paragraph"/>
        <w:spacing w:before="0" w:beforeAutospacing="0" w:after="0" w:afterAutospacing="0"/>
        <w:jc w:val="both"/>
        <w:textAlignment w:val="baseline"/>
        <w:rPr>
          <w:rFonts w:ascii="Arial" w:hAnsi="Arial" w:cs="Arial"/>
          <w:sz w:val="22"/>
          <w:szCs w:val="22"/>
        </w:rPr>
      </w:pPr>
      <w:r w:rsidRPr="00E450CB">
        <w:rPr>
          <w:rStyle w:val="normaltextrun"/>
          <w:rFonts w:ascii="Arial" w:hAnsi="Arial" w:cs="Arial"/>
          <w:b/>
          <w:bCs/>
          <w:sz w:val="22"/>
          <w:szCs w:val="22"/>
        </w:rPr>
        <w:t>Accountable to:</w:t>
      </w:r>
      <w:r w:rsidRPr="00E450CB">
        <w:rPr>
          <w:rStyle w:val="normaltextrun"/>
          <w:rFonts w:ascii="Arial" w:hAnsi="Arial" w:cs="Arial"/>
          <w:sz w:val="22"/>
          <w:szCs w:val="22"/>
        </w:rPr>
        <w:t> Board of Trustees </w:t>
      </w:r>
      <w:r w:rsidRPr="00E450CB">
        <w:rPr>
          <w:rStyle w:val="eop"/>
          <w:rFonts w:ascii="Arial" w:hAnsi="Arial" w:cs="Arial"/>
          <w:sz w:val="22"/>
          <w:szCs w:val="22"/>
        </w:rPr>
        <w:t> </w:t>
      </w:r>
    </w:p>
    <w:p w14:paraId="06CFC0F5" w14:textId="265D3F34" w:rsidR="007D4F2A" w:rsidRPr="00E450CB" w:rsidRDefault="007D4F2A" w:rsidP="001A256C">
      <w:pPr>
        <w:pStyle w:val="paragraph"/>
        <w:spacing w:before="0" w:beforeAutospacing="0" w:after="0" w:afterAutospacing="0"/>
        <w:jc w:val="both"/>
        <w:textAlignment w:val="baseline"/>
        <w:rPr>
          <w:rStyle w:val="eop"/>
          <w:rFonts w:ascii="Arial" w:hAnsi="Arial" w:cs="Arial"/>
          <w:sz w:val="22"/>
          <w:szCs w:val="22"/>
        </w:rPr>
      </w:pPr>
      <w:r w:rsidRPr="00E450CB">
        <w:rPr>
          <w:rStyle w:val="normaltextrun"/>
          <w:rFonts w:ascii="Arial" w:hAnsi="Arial" w:cs="Arial"/>
          <w:b/>
          <w:bCs/>
          <w:sz w:val="22"/>
          <w:szCs w:val="22"/>
        </w:rPr>
        <w:t>Reporting to:</w:t>
      </w:r>
      <w:r w:rsidRPr="00E450CB">
        <w:rPr>
          <w:rStyle w:val="normaltextrun"/>
          <w:rFonts w:ascii="Arial" w:hAnsi="Arial" w:cs="Arial"/>
          <w:sz w:val="22"/>
          <w:szCs w:val="22"/>
        </w:rPr>
        <w:t> </w:t>
      </w:r>
      <w:r w:rsidR="008C5F82" w:rsidRPr="00E450CB">
        <w:rPr>
          <w:rStyle w:val="normaltextrun"/>
          <w:rFonts w:ascii="Arial" w:hAnsi="Arial" w:cs="Arial"/>
          <w:sz w:val="22"/>
          <w:szCs w:val="22"/>
        </w:rPr>
        <w:t xml:space="preserve">Pathway Coordinator </w:t>
      </w:r>
      <w:r w:rsidR="00AB0E42" w:rsidRPr="00E450CB">
        <w:rPr>
          <w:rStyle w:val="normaltextrun"/>
          <w:rFonts w:ascii="Arial" w:hAnsi="Arial" w:cs="Arial"/>
          <w:sz w:val="22"/>
          <w:szCs w:val="22"/>
        </w:rPr>
        <w:t xml:space="preserve">- </w:t>
      </w:r>
      <w:r w:rsidR="00671388" w:rsidRPr="00E450CB">
        <w:rPr>
          <w:rStyle w:val="normaltextrun"/>
          <w:rFonts w:ascii="Arial" w:hAnsi="Arial" w:cs="Arial"/>
          <w:sz w:val="22"/>
          <w:szCs w:val="22"/>
        </w:rPr>
        <w:t xml:space="preserve">Team Lead </w:t>
      </w:r>
      <w:r w:rsidRPr="00E450CB">
        <w:rPr>
          <w:rStyle w:val="normaltextrun"/>
          <w:rFonts w:ascii="Arial" w:hAnsi="Arial" w:cs="Arial"/>
          <w:sz w:val="22"/>
          <w:szCs w:val="22"/>
        </w:rPr>
        <w:t xml:space="preserve"> </w:t>
      </w:r>
    </w:p>
    <w:p w14:paraId="6B2A2169" w14:textId="07906C4B" w:rsidR="007D4F2A" w:rsidRPr="00113FC2" w:rsidRDefault="007D4F2A" w:rsidP="001A256C">
      <w:pPr>
        <w:pStyle w:val="paragraph"/>
        <w:spacing w:before="0" w:beforeAutospacing="0" w:after="0" w:afterAutospacing="0"/>
        <w:jc w:val="both"/>
        <w:textAlignment w:val="baseline"/>
        <w:rPr>
          <w:rFonts w:ascii="Arial" w:hAnsi="Arial" w:cs="Arial"/>
          <w:sz w:val="22"/>
          <w:szCs w:val="22"/>
        </w:rPr>
      </w:pPr>
      <w:r w:rsidRPr="00E450CB">
        <w:rPr>
          <w:rStyle w:val="normaltextrun"/>
          <w:rFonts w:ascii="Arial" w:hAnsi="Arial" w:cs="Arial"/>
          <w:b/>
          <w:bCs/>
          <w:sz w:val="22"/>
          <w:szCs w:val="22"/>
        </w:rPr>
        <w:t>Team</w:t>
      </w:r>
      <w:r w:rsidRPr="00E450CB">
        <w:rPr>
          <w:rStyle w:val="normaltextrun"/>
          <w:rFonts w:ascii="Arial" w:hAnsi="Arial" w:cs="Arial"/>
          <w:sz w:val="22"/>
          <w:szCs w:val="22"/>
        </w:rPr>
        <w:t xml:space="preserve">: </w:t>
      </w:r>
      <w:r w:rsidR="00DF1FF4" w:rsidRPr="00E450CB">
        <w:rPr>
          <w:rStyle w:val="normaltextrun"/>
          <w:rFonts w:ascii="Arial" w:hAnsi="Arial" w:cs="Arial"/>
          <w:sz w:val="22"/>
          <w:szCs w:val="22"/>
        </w:rPr>
        <w:t>Engagement</w:t>
      </w:r>
      <w:r w:rsidR="00DF1FF4" w:rsidRPr="00113FC2">
        <w:rPr>
          <w:rStyle w:val="normaltextrun"/>
          <w:rFonts w:ascii="Arial" w:hAnsi="Arial" w:cs="Arial"/>
          <w:sz w:val="22"/>
          <w:szCs w:val="22"/>
        </w:rPr>
        <w:t xml:space="preserve"> </w:t>
      </w:r>
    </w:p>
    <w:p w14:paraId="4A50B201" w14:textId="77777777" w:rsidR="007D4F2A" w:rsidRPr="00113FC2" w:rsidRDefault="007D4F2A" w:rsidP="001A256C">
      <w:pPr>
        <w:pStyle w:val="paragraph"/>
        <w:spacing w:before="0" w:beforeAutospacing="0" w:after="0" w:afterAutospacing="0"/>
        <w:jc w:val="both"/>
        <w:textAlignment w:val="baseline"/>
        <w:rPr>
          <w:rFonts w:ascii="Arial" w:hAnsi="Arial" w:cs="Arial"/>
          <w:sz w:val="22"/>
          <w:szCs w:val="22"/>
        </w:rPr>
      </w:pPr>
      <w:r w:rsidRPr="00113FC2">
        <w:rPr>
          <w:rStyle w:val="eop"/>
          <w:rFonts w:ascii="Arial" w:hAnsi="Arial" w:cs="Arial"/>
          <w:sz w:val="22"/>
          <w:szCs w:val="22"/>
        </w:rPr>
        <w:t> </w:t>
      </w:r>
    </w:p>
    <w:p w14:paraId="14C9A9C1" w14:textId="77777777" w:rsidR="007D4F2A" w:rsidRPr="00113FC2" w:rsidRDefault="007D4F2A" w:rsidP="001A256C">
      <w:pPr>
        <w:pStyle w:val="paragraph"/>
        <w:spacing w:before="0" w:beforeAutospacing="0" w:after="0" w:afterAutospacing="0"/>
        <w:jc w:val="both"/>
        <w:textAlignment w:val="baseline"/>
        <w:rPr>
          <w:rFonts w:ascii="Arial" w:hAnsi="Arial" w:cs="Arial"/>
          <w:sz w:val="22"/>
          <w:szCs w:val="22"/>
        </w:rPr>
      </w:pPr>
      <w:r w:rsidRPr="00113FC2">
        <w:rPr>
          <w:rStyle w:val="normaltextrun"/>
          <w:rFonts w:ascii="Arial" w:hAnsi="Arial" w:cs="Arial"/>
          <w:b/>
          <w:bCs/>
          <w:sz w:val="22"/>
          <w:szCs w:val="22"/>
        </w:rPr>
        <w:t>Main Contacts</w:t>
      </w:r>
      <w:r w:rsidRPr="00113FC2">
        <w:rPr>
          <w:rStyle w:val="normaltextrun"/>
          <w:rFonts w:ascii="Arial" w:hAnsi="Arial" w:cs="Arial"/>
          <w:sz w:val="22"/>
          <w:szCs w:val="22"/>
        </w:rPr>
        <w:t>: </w:t>
      </w:r>
      <w:r w:rsidRPr="00113FC2">
        <w:rPr>
          <w:rStyle w:val="eop"/>
          <w:rFonts w:ascii="Arial" w:hAnsi="Arial" w:cs="Arial"/>
          <w:sz w:val="22"/>
          <w:szCs w:val="22"/>
        </w:rPr>
        <w:t> </w:t>
      </w:r>
    </w:p>
    <w:p w14:paraId="17821F57" w14:textId="77777777" w:rsidR="007D4F2A" w:rsidRPr="00113FC2" w:rsidRDefault="007D4F2A" w:rsidP="001A256C">
      <w:pPr>
        <w:pStyle w:val="paragraph"/>
        <w:spacing w:before="0" w:beforeAutospacing="0" w:after="0" w:afterAutospacing="0"/>
        <w:jc w:val="both"/>
        <w:textAlignment w:val="baseline"/>
        <w:rPr>
          <w:rStyle w:val="eop"/>
          <w:rFonts w:ascii="Arial" w:hAnsi="Arial" w:cs="Arial"/>
          <w:sz w:val="22"/>
          <w:szCs w:val="22"/>
        </w:rPr>
      </w:pPr>
      <w:r w:rsidRPr="00113FC2">
        <w:rPr>
          <w:rStyle w:val="normaltextrun"/>
          <w:rFonts w:ascii="Arial" w:hAnsi="Arial" w:cs="Arial"/>
          <w:sz w:val="22"/>
          <w:szCs w:val="22"/>
        </w:rPr>
        <w:t>CEO, Staff and Trustees</w:t>
      </w:r>
      <w:r w:rsidRPr="00113FC2">
        <w:rPr>
          <w:rStyle w:val="eop"/>
          <w:rFonts w:ascii="Arial" w:hAnsi="Arial" w:cs="Arial"/>
          <w:sz w:val="22"/>
          <w:szCs w:val="22"/>
        </w:rPr>
        <w:t> </w:t>
      </w:r>
    </w:p>
    <w:p w14:paraId="5202E503" w14:textId="5AD88BFC" w:rsidR="00A1232A" w:rsidRPr="00113FC2" w:rsidRDefault="00A1232A" w:rsidP="001A256C">
      <w:pPr>
        <w:pStyle w:val="paragraph"/>
        <w:spacing w:before="0" w:beforeAutospacing="0" w:after="0" w:afterAutospacing="0"/>
        <w:jc w:val="both"/>
        <w:textAlignment w:val="baseline"/>
        <w:rPr>
          <w:rFonts w:ascii="Arial" w:hAnsi="Arial" w:cs="Arial"/>
          <w:sz w:val="22"/>
          <w:szCs w:val="22"/>
        </w:rPr>
      </w:pPr>
      <w:r w:rsidRPr="00113FC2">
        <w:rPr>
          <w:rStyle w:val="eop"/>
          <w:rFonts w:ascii="Arial" w:hAnsi="Arial" w:cs="Arial"/>
          <w:sz w:val="22"/>
          <w:szCs w:val="22"/>
        </w:rPr>
        <w:t>Members of the public and professional frontline staff</w:t>
      </w:r>
    </w:p>
    <w:p w14:paraId="75F9185B" w14:textId="77777777" w:rsidR="007D4F2A" w:rsidRPr="00113FC2" w:rsidRDefault="007D4F2A" w:rsidP="001A256C">
      <w:pPr>
        <w:pStyle w:val="paragraph"/>
        <w:spacing w:before="0" w:beforeAutospacing="0" w:after="0" w:afterAutospacing="0"/>
        <w:jc w:val="both"/>
        <w:textAlignment w:val="baseline"/>
        <w:rPr>
          <w:rFonts w:ascii="Arial" w:hAnsi="Arial" w:cs="Arial"/>
          <w:sz w:val="22"/>
          <w:szCs w:val="22"/>
        </w:rPr>
      </w:pPr>
      <w:r w:rsidRPr="00113FC2">
        <w:rPr>
          <w:rStyle w:val="normaltextrun"/>
          <w:rFonts w:ascii="Arial" w:hAnsi="Arial" w:cs="Arial"/>
          <w:sz w:val="22"/>
          <w:szCs w:val="22"/>
        </w:rPr>
        <w:t>Local Voluntary Community Sector (VCS) organisations, </w:t>
      </w:r>
      <w:proofErr w:type="gramStart"/>
      <w:r w:rsidRPr="00113FC2">
        <w:rPr>
          <w:rStyle w:val="normaltextrun"/>
          <w:rFonts w:ascii="Arial" w:hAnsi="Arial" w:cs="Arial"/>
          <w:sz w:val="22"/>
          <w:szCs w:val="22"/>
        </w:rPr>
        <w:t>members</w:t>
      </w:r>
      <w:proofErr w:type="gramEnd"/>
      <w:r w:rsidRPr="00113FC2">
        <w:rPr>
          <w:rStyle w:val="normaltextrun"/>
          <w:rFonts w:ascii="Arial" w:hAnsi="Arial" w:cs="Arial"/>
          <w:sz w:val="22"/>
          <w:szCs w:val="22"/>
        </w:rPr>
        <w:t> and volunteers </w:t>
      </w:r>
      <w:r w:rsidRPr="00113FC2">
        <w:rPr>
          <w:rStyle w:val="eop"/>
          <w:rFonts w:ascii="Arial" w:hAnsi="Arial" w:cs="Arial"/>
          <w:sz w:val="22"/>
          <w:szCs w:val="22"/>
        </w:rPr>
        <w:t> </w:t>
      </w:r>
    </w:p>
    <w:p w14:paraId="70284D66" w14:textId="4F1DB37C" w:rsidR="007D4F2A" w:rsidRPr="00113FC2" w:rsidRDefault="00980CF4" w:rsidP="001A256C">
      <w:pPr>
        <w:pStyle w:val="paragraph"/>
        <w:spacing w:before="0" w:beforeAutospacing="0" w:after="0" w:afterAutospacing="0"/>
        <w:jc w:val="both"/>
        <w:textAlignment w:val="baseline"/>
        <w:rPr>
          <w:rStyle w:val="eop"/>
          <w:rFonts w:ascii="Arial" w:hAnsi="Arial" w:cs="Arial"/>
          <w:sz w:val="22"/>
          <w:szCs w:val="22"/>
        </w:rPr>
      </w:pPr>
      <w:r w:rsidRPr="00113FC2">
        <w:rPr>
          <w:rStyle w:val="normaltextrun"/>
          <w:rFonts w:ascii="Arial" w:hAnsi="Arial" w:cs="Arial"/>
          <w:sz w:val="22"/>
          <w:szCs w:val="22"/>
        </w:rPr>
        <w:t>Public Sector o</w:t>
      </w:r>
      <w:r w:rsidR="007D4F2A" w:rsidRPr="00113FC2">
        <w:rPr>
          <w:rStyle w:val="normaltextrun"/>
          <w:rFonts w:ascii="Arial" w:hAnsi="Arial" w:cs="Arial"/>
          <w:sz w:val="22"/>
          <w:szCs w:val="22"/>
        </w:rPr>
        <w:t>rganisations such as NHS</w:t>
      </w:r>
      <w:r w:rsidR="007275CF" w:rsidRPr="00113FC2">
        <w:rPr>
          <w:rStyle w:val="normaltextrun"/>
          <w:rFonts w:ascii="Arial" w:hAnsi="Arial" w:cs="Arial"/>
          <w:sz w:val="22"/>
          <w:szCs w:val="22"/>
        </w:rPr>
        <w:t xml:space="preserve"> Dorset</w:t>
      </w:r>
      <w:r w:rsidR="007D4F2A" w:rsidRPr="00113FC2">
        <w:rPr>
          <w:rStyle w:val="normaltextrun"/>
          <w:rFonts w:ascii="Arial" w:hAnsi="Arial" w:cs="Arial"/>
          <w:sz w:val="22"/>
          <w:szCs w:val="22"/>
        </w:rPr>
        <w:t>, BCP Council and Public Health Dorset</w:t>
      </w:r>
      <w:r w:rsidR="007D4F2A" w:rsidRPr="00113FC2">
        <w:rPr>
          <w:rStyle w:val="eop"/>
          <w:rFonts w:ascii="Arial" w:hAnsi="Arial" w:cs="Arial"/>
          <w:sz w:val="22"/>
          <w:szCs w:val="22"/>
        </w:rPr>
        <w:t> </w:t>
      </w:r>
    </w:p>
    <w:p w14:paraId="552E2316" w14:textId="77777777" w:rsidR="007D4F2A" w:rsidRPr="00113FC2" w:rsidRDefault="007D4F2A" w:rsidP="001A256C">
      <w:pPr>
        <w:pStyle w:val="paragraph"/>
        <w:spacing w:before="0" w:beforeAutospacing="0" w:after="0" w:afterAutospacing="0"/>
        <w:jc w:val="both"/>
        <w:textAlignment w:val="baseline"/>
        <w:rPr>
          <w:rFonts w:ascii="Arial" w:hAnsi="Arial" w:cs="Arial"/>
          <w:sz w:val="22"/>
          <w:szCs w:val="22"/>
        </w:rPr>
      </w:pPr>
      <w:r w:rsidRPr="00113FC2">
        <w:rPr>
          <w:rStyle w:val="eop"/>
          <w:rFonts w:ascii="Arial" w:hAnsi="Arial" w:cs="Arial"/>
          <w:sz w:val="22"/>
          <w:szCs w:val="22"/>
        </w:rPr>
        <w:t> </w:t>
      </w:r>
    </w:p>
    <w:p w14:paraId="6604E585" w14:textId="21CF5C41" w:rsidR="007D4F2A" w:rsidRPr="00113FC2" w:rsidRDefault="007D4F2A" w:rsidP="001A256C">
      <w:pPr>
        <w:pStyle w:val="paragraph"/>
        <w:spacing w:before="0" w:beforeAutospacing="0" w:after="0" w:afterAutospacing="0"/>
        <w:jc w:val="both"/>
        <w:textAlignment w:val="baseline"/>
        <w:rPr>
          <w:rFonts w:ascii="Arial" w:hAnsi="Arial" w:cs="Arial"/>
          <w:sz w:val="22"/>
          <w:szCs w:val="22"/>
        </w:rPr>
      </w:pPr>
      <w:r w:rsidRPr="00113FC2">
        <w:rPr>
          <w:rStyle w:val="normaltextrun"/>
          <w:rFonts w:ascii="Arial" w:hAnsi="Arial" w:cs="Arial"/>
          <w:b/>
          <w:bCs/>
          <w:sz w:val="22"/>
          <w:szCs w:val="22"/>
        </w:rPr>
        <w:t>Hours</w:t>
      </w:r>
      <w:r w:rsidRPr="00113FC2">
        <w:rPr>
          <w:rStyle w:val="normaltextrun"/>
          <w:rFonts w:ascii="Arial" w:hAnsi="Arial" w:cs="Arial"/>
          <w:sz w:val="22"/>
          <w:szCs w:val="22"/>
        </w:rPr>
        <w:t>: </w:t>
      </w:r>
      <w:r w:rsidR="001461E6">
        <w:rPr>
          <w:rStyle w:val="normaltextrun"/>
          <w:rFonts w:ascii="Arial" w:hAnsi="Arial" w:cs="Arial"/>
          <w:sz w:val="22"/>
          <w:szCs w:val="22"/>
        </w:rPr>
        <w:t>2 Pathway Coordinators</w:t>
      </w:r>
      <w:r w:rsidR="00B3052F">
        <w:rPr>
          <w:rStyle w:val="normaltextrun"/>
          <w:rFonts w:ascii="Arial" w:hAnsi="Arial" w:cs="Arial"/>
          <w:sz w:val="22"/>
          <w:szCs w:val="22"/>
        </w:rPr>
        <w:t xml:space="preserve"> -</w:t>
      </w:r>
      <w:r w:rsidR="001461E6">
        <w:rPr>
          <w:rStyle w:val="normaltextrun"/>
          <w:rFonts w:ascii="Arial" w:hAnsi="Arial" w:cs="Arial"/>
          <w:sz w:val="22"/>
          <w:szCs w:val="22"/>
        </w:rPr>
        <w:t xml:space="preserve"> </w:t>
      </w:r>
      <w:r w:rsidR="006F1B26">
        <w:rPr>
          <w:rStyle w:val="normaltextrun"/>
          <w:rFonts w:ascii="Arial" w:hAnsi="Arial" w:cs="Arial"/>
          <w:sz w:val="22"/>
          <w:szCs w:val="22"/>
        </w:rPr>
        <w:t>37 hours</w:t>
      </w:r>
      <w:r w:rsidR="00B3052F">
        <w:rPr>
          <w:rStyle w:val="normaltextrun"/>
          <w:rFonts w:ascii="Arial" w:hAnsi="Arial" w:cs="Arial"/>
          <w:sz w:val="22"/>
          <w:szCs w:val="22"/>
        </w:rPr>
        <w:t xml:space="preserve">, 1 Pathway Coordinator – </w:t>
      </w:r>
      <w:r w:rsidR="00184F7B">
        <w:rPr>
          <w:rStyle w:val="normaltextrun"/>
          <w:rFonts w:ascii="Arial" w:hAnsi="Arial" w:cs="Arial"/>
          <w:sz w:val="22"/>
          <w:szCs w:val="22"/>
        </w:rPr>
        <w:t>26</w:t>
      </w:r>
      <w:r w:rsidR="00B3052F">
        <w:rPr>
          <w:rStyle w:val="normaltextrun"/>
          <w:rFonts w:ascii="Arial" w:hAnsi="Arial" w:cs="Arial"/>
          <w:sz w:val="22"/>
          <w:szCs w:val="22"/>
        </w:rPr>
        <w:t xml:space="preserve"> hours </w:t>
      </w:r>
    </w:p>
    <w:p w14:paraId="64E61A0C" w14:textId="6DBCFA28" w:rsidR="007D4F2A" w:rsidRPr="00113FC2" w:rsidRDefault="007D4F2A" w:rsidP="001A256C">
      <w:pPr>
        <w:pStyle w:val="paragraph"/>
        <w:spacing w:before="0" w:beforeAutospacing="0" w:after="0" w:afterAutospacing="0"/>
        <w:jc w:val="both"/>
        <w:textAlignment w:val="baseline"/>
        <w:rPr>
          <w:rFonts w:ascii="Arial" w:hAnsi="Arial" w:cs="Arial"/>
          <w:sz w:val="22"/>
          <w:szCs w:val="22"/>
        </w:rPr>
      </w:pPr>
      <w:r w:rsidRPr="00113FC2">
        <w:rPr>
          <w:rStyle w:val="normaltextrun"/>
          <w:rFonts w:ascii="Arial" w:hAnsi="Arial" w:cs="Arial"/>
          <w:b/>
          <w:bCs/>
          <w:sz w:val="22"/>
          <w:szCs w:val="22"/>
        </w:rPr>
        <w:t>Salary: </w:t>
      </w:r>
      <w:r w:rsidR="005A08CB" w:rsidRPr="00113FC2">
        <w:rPr>
          <w:rFonts w:ascii="Arial" w:hAnsi="Arial" w:cs="Arial"/>
          <w:sz w:val="22"/>
          <w:szCs w:val="22"/>
        </w:rPr>
        <w:t>£30,205</w:t>
      </w:r>
    </w:p>
    <w:p w14:paraId="6A822C6D" w14:textId="7E1C4367" w:rsidR="007D4F2A" w:rsidRPr="00113FC2" w:rsidRDefault="007D4F2A" w:rsidP="001A256C">
      <w:pPr>
        <w:pStyle w:val="paragraph"/>
        <w:spacing w:before="0" w:beforeAutospacing="0" w:after="0" w:afterAutospacing="0"/>
        <w:jc w:val="both"/>
        <w:textAlignment w:val="baseline"/>
        <w:rPr>
          <w:rStyle w:val="eop"/>
          <w:rFonts w:ascii="Arial" w:hAnsi="Arial" w:cs="Arial"/>
          <w:sz w:val="22"/>
          <w:szCs w:val="22"/>
        </w:rPr>
      </w:pPr>
      <w:r w:rsidRPr="00113FC2">
        <w:rPr>
          <w:rStyle w:val="normaltextrun"/>
          <w:rFonts w:ascii="Arial" w:hAnsi="Arial" w:cs="Arial"/>
          <w:b/>
          <w:bCs/>
          <w:sz w:val="22"/>
          <w:szCs w:val="22"/>
        </w:rPr>
        <w:t>Contract length:</w:t>
      </w:r>
      <w:r w:rsidRPr="00113FC2">
        <w:rPr>
          <w:rStyle w:val="normaltextrun"/>
          <w:rFonts w:ascii="Arial" w:hAnsi="Arial" w:cs="Arial"/>
          <w:sz w:val="22"/>
          <w:szCs w:val="22"/>
        </w:rPr>
        <w:t> </w:t>
      </w:r>
      <w:r w:rsidR="00A0027B" w:rsidRPr="00113FC2">
        <w:rPr>
          <w:rStyle w:val="normaltextrun"/>
          <w:rFonts w:ascii="Arial" w:hAnsi="Arial" w:cs="Arial"/>
          <w:sz w:val="22"/>
          <w:szCs w:val="22"/>
        </w:rPr>
        <w:t>Fixed term until 30 June 202</w:t>
      </w:r>
      <w:r w:rsidR="005A08CB" w:rsidRPr="00113FC2">
        <w:rPr>
          <w:rStyle w:val="normaltextrun"/>
          <w:rFonts w:ascii="Arial" w:hAnsi="Arial" w:cs="Arial"/>
          <w:sz w:val="22"/>
          <w:szCs w:val="22"/>
        </w:rPr>
        <w:t>5</w:t>
      </w:r>
      <w:r w:rsidR="00A0027B" w:rsidRPr="00113FC2">
        <w:rPr>
          <w:rStyle w:val="normaltextrun"/>
          <w:rFonts w:ascii="Arial" w:hAnsi="Arial" w:cs="Arial"/>
          <w:sz w:val="22"/>
          <w:szCs w:val="22"/>
        </w:rPr>
        <w:t xml:space="preserve"> </w:t>
      </w:r>
    </w:p>
    <w:p w14:paraId="79D6AA40" w14:textId="22A6181D" w:rsidR="00006ED6" w:rsidRPr="003C2C5F" w:rsidRDefault="00006ED6" w:rsidP="001A256C">
      <w:pPr>
        <w:pStyle w:val="paragraph"/>
        <w:spacing w:before="0" w:beforeAutospacing="0" w:after="0" w:afterAutospacing="0"/>
        <w:jc w:val="both"/>
        <w:textAlignment w:val="baseline"/>
        <w:rPr>
          <w:rFonts w:ascii="Nexa Book" w:hAnsi="Nexa Book" w:cs="Segoe UI"/>
          <w:sz w:val="22"/>
          <w:szCs w:val="22"/>
        </w:rPr>
      </w:pPr>
      <w:r w:rsidRPr="00113FC2">
        <w:rPr>
          <w:rStyle w:val="eop"/>
          <w:rFonts w:ascii="Arial" w:hAnsi="Arial" w:cs="Arial"/>
          <w:b/>
          <w:bCs/>
          <w:sz w:val="22"/>
          <w:szCs w:val="22"/>
        </w:rPr>
        <w:t>Base</w:t>
      </w:r>
      <w:r w:rsidRPr="00113FC2">
        <w:rPr>
          <w:rStyle w:val="eop"/>
          <w:rFonts w:ascii="Arial" w:hAnsi="Arial" w:cs="Arial"/>
          <w:sz w:val="22"/>
          <w:szCs w:val="22"/>
        </w:rPr>
        <w:t xml:space="preserve">: </w:t>
      </w:r>
      <w:r w:rsidR="00EE37CB" w:rsidRPr="00113FC2">
        <w:rPr>
          <w:rFonts w:ascii="Arial" w:hAnsi="Arial" w:cs="Arial"/>
          <w:sz w:val="22"/>
          <w:szCs w:val="22"/>
        </w:rPr>
        <w:t>Bournemouth, Christchurch, and Poole - Hybrid Working</w:t>
      </w:r>
    </w:p>
    <w:p w14:paraId="4D4A6B8A" w14:textId="33ACFD6D" w:rsidR="00636264" w:rsidRPr="006036DE" w:rsidRDefault="007D4F2A" w:rsidP="001A256C">
      <w:pPr>
        <w:pStyle w:val="paragraph"/>
        <w:spacing w:before="0" w:beforeAutospacing="0" w:after="0" w:afterAutospacing="0"/>
        <w:jc w:val="both"/>
        <w:rPr>
          <w:rFonts w:ascii="Arial" w:hAnsi="Arial" w:cs="Arial"/>
        </w:rPr>
      </w:pPr>
      <w:r w:rsidRPr="006036DE">
        <w:rPr>
          <w:rStyle w:val="eop"/>
          <w:rFonts w:ascii="Arial" w:hAnsi="Arial" w:cs="Arial"/>
          <w:sz w:val="22"/>
          <w:szCs w:val="22"/>
        </w:rPr>
        <w:t> </w:t>
      </w:r>
      <w:r w:rsidR="00223080" w:rsidRPr="006036DE">
        <w:rPr>
          <w:rFonts w:ascii="Arial" w:hAnsi="Arial" w:cs="Arial"/>
        </w:rPr>
        <w:t xml:space="preserve"> </w:t>
      </w:r>
    </w:p>
    <w:p w14:paraId="1F1590FC" w14:textId="77777777" w:rsidR="00F72D49" w:rsidRPr="006036DE" w:rsidRDefault="00F72D49" w:rsidP="001A256C">
      <w:pPr>
        <w:pStyle w:val="paragraph"/>
        <w:spacing w:before="0" w:beforeAutospacing="0" w:after="0" w:afterAutospacing="0"/>
        <w:jc w:val="both"/>
        <w:rPr>
          <w:rFonts w:ascii="Arial" w:hAnsi="Arial" w:cs="Arial"/>
          <w:sz w:val="22"/>
          <w:szCs w:val="22"/>
          <w:shd w:val="clear" w:color="auto" w:fill="FFFFFF"/>
        </w:rPr>
      </w:pPr>
      <w:r w:rsidRPr="006036DE">
        <w:rPr>
          <w:rFonts w:ascii="Arial" w:hAnsi="Arial" w:cs="Arial"/>
          <w:sz w:val="22"/>
          <w:szCs w:val="22"/>
          <w:shd w:val="clear" w:color="auto" w:fill="FFFFFF"/>
        </w:rPr>
        <w:t>Staying healthy and living a good life is important to us all. It includes mental and physical health as well as practical and emotional support when we need it most.</w:t>
      </w:r>
    </w:p>
    <w:p w14:paraId="1967E06D" w14:textId="77777777" w:rsidR="00F72D49" w:rsidRPr="006036DE" w:rsidRDefault="00F72D49" w:rsidP="001A256C">
      <w:pPr>
        <w:pStyle w:val="paragraph"/>
        <w:spacing w:before="0" w:beforeAutospacing="0" w:after="0" w:afterAutospacing="0"/>
        <w:jc w:val="both"/>
        <w:rPr>
          <w:rFonts w:ascii="Arial" w:hAnsi="Arial" w:cs="Arial"/>
          <w:sz w:val="22"/>
          <w:szCs w:val="22"/>
          <w:shd w:val="clear" w:color="auto" w:fill="FFFFFF"/>
        </w:rPr>
      </w:pPr>
    </w:p>
    <w:p w14:paraId="41197703" w14:textId="77777777" w:rsidR="00F72D49" w:rsidRPr="004F604A" w:rsidRDefault="00F72D49" w:rsidP="001A256C">
      <w:pPr>
        <w:pStyle w:val="paragraph"/>
        <w:spacing w:before="0" w:beforeAutospacing="0" w:after="0" w:afterAutospacing="0"/>
        <w:jc w:val="both"/>
        <w:rPr>
          <w:rStyle w:val="eop"/>
          <w:rFonts w:ascii="Arial" w:hAnsi="Arial" w:cs="Arial"/>
          <w:sz w:val="22"/>
          <w:szCs w:val="22"/>
        </w:rPr>
      </w:pPr>
      <w:r w:rsidRPr="006036DE">
        <w:rPr>
          <w:rFonts w:ascii="Arial" w:hAnsi="Arial" w:cs="Arial"/>
          <w:sz w:val="22"/>
          <w:szCs w:val="22"/>
          <w:shd w:val="clear" w:color="auto" w:fill="FFFFFF"/>
        </w:rPr>
        <w:t xml:space="preserve">There really is something to offer everyone in our local communities, and we know the value and </w:t>
      </w:r>
      <w:r w:rsidRPr="004F604A">
        <w:rPr>
          <w:rFonts w:ascii="Arial" w:hAnsi="Arial" w:cs="Arial"/>
          <w:sz w:val="22"/>
          <w:szCs w:val="22"/>
          <w:shd w:val="clear" w:color="auto" w:fill="FFFFFF"/>
        </w:rPr>
        <w:t>benefit that connecting to others can bring to our health and happiness.</w:t>
      </w:r>
    </w:p>
    <w:p w14:paraId="08F77786" w14:textId="77777777" w:rsidR="00F72D49" w:rsidRPr="004F604A" w:rsidRDefault="00F72D49" w:rsidP="001A256C">
      <w:pPr>
        <w:pStyle w:val="paragraph"/>
        <w:spacing w:before="0" w:beforeAutospacing="0" w:after="0" w:afterAutospacing="0"/>
        <w:jc w:val="both"/>
        <w:rPr>
          <w:rStyle w:val="eop"/>
          <w:rFonts w:ascii="Arial" w:hAnsi="Arial" w:cs="Arial"/>
          <w:sz w:val="22"/>
          <w:szCs w:val="22"/>
        </w:rPr>
      </w:pPr>
      <w:r w:rsidRPr="004F604A">
        <w:rPr>
          <w:rStyle w:val="eop"/>
          <w:rFonts w:ascii="Arial" w:hAnsi="Arial" w:cs="Arial"/>
          <w:sz w:val="22"/>
          <w:szCs w:val="22"/>
        </w:rPr>
        <w:t> </w:t>
      </w:r>
      <w:r w:rsidRPr="004F604A">
        <w:rPr>
          <w:rFonts w:ascii="Arial" w:hAnsi="Arial" w:cs="Arial"/>
          <w:sz w:val="22"/>
          <w:szCs w:val="22"/>
        </w:rPr>
        <w:t xml:space="preserve"> </w:t>
      </w:r>
    </w:p>
    <w:p w14:paraId="18B10375" w14:textId="4B33C0BF" w:rsidR="00F72D49" w:rsidRPr="004F604A" w:rsidRDefault="006036DE" w:rsidP="001A256C">
      <w:pPr>
        <w:spacing w:after="0" w:line="240" w:lineRule="auto"/>
        <w:jc w:val="both"/>
        <w:rPr>
          <w:rStyle w:val="eop"/>
          <w:rFonts w:ascii="Arial" w:eastAsia="Arial" w:hAnsi="Arial" w:cs="Arial"/>
        </w:rPr>
      </w:pPr>
      <w:r w:rsidRPr="004F604A">
        <w:rPr>
          <w:rStyle w:val="normaltextrun"/>
          <w:rFonts w:ascii="Arial" w:eastAsia="Arial" w:hAnsi="Arial" w:cs="Arial"/>
          <w:color w:val="000000" w:themeColor="text1"/>
        </w:rPr>
        <w:t>It can be challenging to adequately support people to access </w:t>
      </w:r>
      <w:r w:rsidR="00DE576A" w:rsidRPr="004F604A">
        <w:rPr>
          <w:rStyle w:val="eop"/>
          <w:rFonts w:ascii="Arial" w:eastAsia="Arial" w:hAnsi="Arial" w:cs="Arial"/>
        </w:rPr>
        <w:t>voluntary organisations, charities and community groups</w:t>
      </w:r>
      <w:r w:rsidR="00DE576A" w:rsidRPr="004F604A">
        <w:rPr>
          <w:rStyle w:val="normaltextrun"/>
          <w:rFonts w:ascii="Arial" w:eastAsia="Arial" w:hAnsi="Arial" w:cs="Arial"/>
          <w:color w:val="000000" w:themeColor="text1"/>
        </w:rPr>
        <w:t xml:space="preserve"> </w:t>
      </w:r>
      <w:r w:rsidRPr="004F604A">
        <w:rPr>
          <w:rStyle w:val="normaltextrun"/>
          <w:rFonts w:ascii="Arial" w:eastAsia="Arial" w:hAnsi="Arial" w:cs="Arial"/>
          <w:color w:val="000000" w:themeColor="text1"/>
        </w:rPr>
        <w:t>who provide essential services they need when coming out of hospital.</w:t>
      </w:r>
      <w:r w:rsidR="00DE576A" w:rsidRPr="004F604A">
        <w:rPr>
          <w:rStyle w:val="normaltextrun"/>
          <w:rFonts w:ascii="Arial" w:eastAsia="Arial" w:hAnsi="Arial" w:cs="Arial"/>
          <w:color w:val="000000" w:themeColor="text1"/>
        </w:rPr>
        <w:t xml:space="preserve"> </w:t>
      </w:r>
      <w:r w:rsidR="00F72D49" w:rsidRPr="004F604A">
        <w:rPr>
          <w:rStyle w:val="eop"/>
          <w:rFonts w:ascii="Arial" w:eastAsia="Arial" w:hAnsi="Arial" w:cs="Arial"/>
        </w:rPr>
        <w:t xml:space="preserve">The Wellbeing Collaborative enables people to have efficient and easy access to the excellent services and support delivered by </w:t>
      </w:r>
      <w:r w:rsidR="00DE576A" w:rsidRPr="004F604A">
        <w:rPr>
          <w:rStyle w:val="eop"/>
          <w:rFonts w:ascii="Arial" w:eastAsia="Arial" w:hAnsi="Arial" w:cs="Arial"/>
        </w:rPr>
        <w:t>the VCS</w:t>
      </w:r>
      <w:r w:rsidR="00F72D49" w:rsidRPr="004F604A">
        <w:rPr>
          <w:rStyle w:val="eop"/>
          <w:rFonts w:ascii="Arial" w:eastAsia="Arial" w:hAnsi="Arial" w:cs="Arial"/>
        </w:rPr>
        <w:t xml:space="preserve"> working across Bournemouth, Christchurch and Bournemouth and the wider Dorset. Helping people </w:t>
      </w:r>
      <w:r w:rsidR="00F72D49" w:rsidRPr="004F604A">
        <w:rPr>
          <w:rStyle w:val="normaltextrun"/>
          <w:rFonts w:ascii="Arial" w:eastAsia="Arial" w:hAnsi="Arial" w:cs="Arial"/>
          <w:color w:val="000000" w:themeColor="text1"/>
        </w:rPr>
        <w:t>leaving hospital, return home safely</w:t>
      </w:r>
      <w:r w:rsidR="005C1FC7" w:rsidRPr="004F604A">
        <w:rPr>
          <w:rStyle w:val="normaltextrun"/>
          <w:rFonts w:ascii="Arial" w:eastAsia="Arial" w:hAnsi="Arial" w:cs="Arial"/>
          <w:color w:val="000000" w:themeColor="text1"/>
        </w:rPr>
        <w:t>,</w:t>
      </w:r>
      <w:r w:rsidR="00F72D49" w:rsidRPr="004F604A">
        <w:rPr>
          <w:rStyle w:val="normaltextrun"/>
          <w:rFonts w:ascii="Arial" w:eastAsia="Arial" w:hAnsi="Arial" w:cs="Arial"/>
          <w:color w:val="000000" w:themeColor="text1"/>
        </w:rPr>
        <w:t xml:space="preserve"> avoid re-</w:t>
      </w:r>
      <w:proofErr w:type="gramStart"/>
      <w:r w:rsidR="00F72D49" w:rsidRPr="004F604A">
        <w:rPr>
          <w:rStyle w:val="normaltextrun"/>
          <w:rFonts w:ascii="Arial" w:eastAsia="Arial" w:hAnsi="Arial" w:cs="Arial"/>
          <w:color w:val="000000" w:themeColor="text1"/>
        </w:rPr>
        <w:t>admittance</w:t>
      </w:r>
      <w:proofErr w:type="gramEnd"/>
      <w:r w:rsidR="00F72D49" w:rsidRPr="004F604A">
        <w:rPr>
          <w:rStyle w:val="eop"/>
          <w:rFonts w:ascii="Arial" w:eastAsia="Arial" w:hAnsi="Arial" w:cs="Arial"/>
        </w:rPr>
        <w:t xml:space="preserve"> </w:t>
      </w:r>
      <w:r w:rsidR="005C1FC7" w:rsidRPr="004F604A">
        <w:rPr>
          <w:rStyle w:val="eop"/>
          <w:rFonts w:ascii="Arial" w:eastAsia="Arial" w:hAnsi="Arial" w:cs="Arial"/>
        </w:rPr>
        <w:t xml:space="preserve">and </w:t>
      </w:r>
      <w:r w:rsidR="00F72D49" w:rsidRPr="004F604A">
        <w:rPr>
          <w:rStyle w:val="eop"/>
          <w:rFonts w:ascii="Arial" w:eastAsia="Arial" w:hAnsi="Arial" w:cs="Arial"/>
        </w:rPr>
        <w:t>stay healthy and independent</w:t>
      </w:r>
      <w:r w:rsidR="005C1FC7" w:rsidRPr="004F604A">
        <w:rPr>
          <w:rStyle w:val="eop"/>
          <w:rFonts w:ascii="Arial" w:eastAsia="Arial" w:hAnsi="Arial" w:cs="Arial"/>
        </w:rPr>
        <w:t xml:space="preserve"> </w:t>
      </w:r>
      <w:r w:rsidR="00F72D49" w:rsidRPr="004F604A">
        <w:rPr>
          <w:rStyle w:val="eop"/>
          <w:rFonts w:ascii="Arial" w:eastAsia="Arial" w:hAnsi="Arial" w:cs="Arial"/>
        </w:rPr>
        <w:t>for longer.</w:t>
      </w:r>
    </w:p>
    <w:p w14:paraId="7AD3C869" w14:textId="77777777" w:rsidR="00866680" w:rsidRPr="004F604A" w:rsidRDefault="00866680" w:rsidP="001A256C">
      <w:pPr>
        <w:spacing w:after="0" w:line="240" w:lineRule="auto"/>
        <w:jc w:val="both"/>
        <w:rPr>
          <w:rFonts w:ascii="Arial" w:eastAsia="Arial" w:hAnsi="Arial" w:cs="Arial"/>
          <w:color w:val="000000" w:themeColor="text1"/>
        </w:rPr>
      </w:pPr>
    </w:p>
    <w:p w14:paraId="5E306666" w14:textId="2F60BFBE" w:rsidR="00223021" w:rsidRPr="004F604A" w:rsidRDefault="00B93CBA" w:rsidP="001A256C">
      <w:pPr>
        <w:spacing w:after="0" w:line="240" w:lineRule="auto"/>
        <w:jc w:val="both"/>
        <w:rPr>
          <w:rFonts w:ascii="Arial" w:hAnsi="Arial" w:cs="Arial"/>
        </w:rPr>
      </w:pPr>
      <w:r w:rsidRPr="004F604A">
        <w:rPr>
          <w:rFonts w:ascii="Arial" w:eastAsia="Arial" w:hAnsi="Arial" w:cs="Arial"/>
          <w:color w:val="000000" w:themeColor="text1"/>
        </w:rPr>
        <w:t>Over the next 12 months w</w:t>
      </w:r>
      <w:r w:rsidR="00974741" w:rsidRPr="004F604A">
        <w:rPr>
          <w:rFonts w:ascii="Arial" w:eastAsia="Arial" w:hAnsi="Arial" w:cs="Arial"/>
          <w:color w:val="000000" w:themeColor="text1"/>
        </w:rPr>
        <w:t>e</w:t>
      </w:r>
      <w:r w:rsidR="006036DE" w:rsidRPr="004F604A">
        <w:rPr>
          <w:rFonts w:ascii="Arial" w:eastAsia="Arial" w:hAnsi="Arial" w:cs="Arial"/>
          <w:color w:val="000000" w:themeColor="text1"/>
        </w:rPr>
        <w:t xml:space="preserve"> want to </w:t>
      </w:r>
      <w:r w:rsidRPr="004F604A">
        <w:rPr>
          <w:rFonts w:ascii="Arial" w:eastAsia="Arial" w:hAnsi="Arial" w:cs="Arial"/>
          <w:color w:val="000000" w:themeColor="text1"/>
        </w:rPr>
        <w:t xml:space="preserve">work closely with our </w:t>
      </w:r>
      <w:r w:rsidRPr="004F604A">
        <w:rPr>
          <w:rStyle w:val="normaltextrun"/>
          <w:rFonts w:ascii="Arial" w:hAnsi="Arial" w:cs="Arial"/>
          <w:color w:val="000000"/>
          <w:shd w:val="clear" w:color="auto" w:fill="FFFFFF"/>
        </w:rPr>
        <w:t xml:space="preserve">health and local authority colleagues </w:t>
      </w:r>
      <w:r w:rsidR="00974741" w:rsidRPr="004F604A">
        <w:rPr>
          <w:rFonts w:ascii="Arial" w:eastAsia="Arial" w:hAnsi="Arial" w:cs="Arial"/>
          <w:color w:val="000000" w:themeColor="text1"/>
        </w:rPr>
        <w:t>develop new ways of working</w:t>
      </w:r>
      <w:r w:rsidR="0015013A" w:rsidRPr="004F604A">
        <w:rPr>
          <w:rFonts w:ascii="Arial" w:eastAsia="Arial" w:hAnsi="Arial" w:cs="Arial"/>
          <w:color w:val="000000" w:themeColor="text1"/>
        </w:rPr>
        <w:t xml:space="preserve"> </w:t>
      </w:r>
      <w:r w:rsidR="006036DE" w:rsidRPr="004F604A">
        <w:rPr>
          <w:rFonts w:ascii="Arial" w:eastAsia="Arial" w:hAnsi="Arial" w:cs="Arial"/>
          <w:color w:val="000000" w:themeColor="text1"/>
        </w:rPr>
        <w:t>in the acute and re</w:t>
      </w:r>
      <w:r w:rsidR="00222695" w:rsidRPr="004F604A">
        <w:rPr>
          <w:rFonts w:ascii="Arial" w:eastAsia="Arial" w:hAnsi="Arial" w:cs="Arial"/>
          <w:color w:val="000000" w:themeColor="text1"/>
        </w:rPr>
        <w:t xml:space="preserve">ablement hospitals across Bournemouth Christchurch and Poole </w:t>
      </w:r>
      <w:r w:rsidRPr="004F604A">
        <w:rPr>
          <w:rFonts w:ascii="Arial" w:hAnsi="Arial" w:cs="Arial"/>
        </w:rPr>
        <w:t xml:space="preserve">ensuring those leaving hospital return home with the support they need to stay healthy and </w:t>
      </w:r>
      <w:r w:rsidR="00223021" w:rsidRPr="004F604A">
        <w:rPr>
          <w:rFonts w:ascii="Arial" w:hAnsi="Arial" w:cs="Arial"/>
        </w:rPr>
        <w:t xml:space="preserve">independent at home. </w:t>
      </w:r>
      <w:r w:rsidR="0056707B" w:rsidRPr="004F604A">
        <w:rPr>
          <w:rFonts w:ascii="Arial" w:hAnsi="Arial" w:cs="Arial"/>
        </w:rPr>
        <w:t xml:space="preserve">Each Pathway Coordinator will </w:t>
      </w:r>
      <w:r w:rsidR="005A7624" w:rsidRPr="004F604A">
        <w:rPr>
          <w:rFonts w:ascii="Arial" w:hAnsi="Arial" w:cs="Arial"/>
        </w:rPr>
        <w:t>be responsible for the development of</w:t>
      </w:r>
      <w:r w:rsidR="00632E38" w:rsidRPr="004F604A">
        <w:rPr>
          <w:rFonts w:ascii="Arial" w:hAnsi="Arial" w:cs="Arial"/>
        </w:rPr>
        <w:t xml:space="preserve"> a</w:t>
      </w:r>
      <w:r w:rsidR="004A5134" w:rsidRPr="004F604A">
        <w:rPr>
          <w:rFonts w:ascii="Arial" w:hAnsi="Arial" w:cs="Arial"/>
        </w:rPr>
        <w:t xml:space="preserve"> hospital</w:t>
      </w:r>
      <w:r w:rsidR="00632E38" w:rsidRPr="004F604A">
        <w:rPr>
          <w:rFonts w:ascii="Arial" w:hAnsi="Arial" w:cs="Arial"/>
        </w:rPr>
        <w:t xml:space="preserve"> either Bournemouth, </w:t>
      </w:r>
      <w:proofErr w:type="gramStart"/>
      <w:r w:rsidR="00632E38" w:rsidRPr="004F604A">
        <w:rPr>
          <w:rFonts w:ascii="Arial" w:hAnsi="Arial" w:cs="Arial"/>
        </w:rPr>
        <w:t>Poole</w:t>
      </w:r>
      <w:proofErr w:type="gramEnd"/>
      <w:r w:rsidR="004A5134" w:rsidRPr="004F604A">
        <w:rPr>
          <w:rFonts w:ascii="Arial" w:hAnsi="Arial" w:cs="Arial"/>
        </w:rPr>
        <w:t xml:space="preserve"> </w:t>
      </w:r>
      <w:r w:rsidR="00632E38" w:rsidRPr="004F604A">
        <w:rPr>
          <w:rFonts w:ascii="Arial" w:hAnsi="Arial" w:cs="Arial"/>
        </w:rPr>
        <w:t xml:space="preserve">or </w:t>
      </w:r>
      <w:r w:rsidR="004A5134" w:rsidRPr="004F604A">
        <w:rPr>
          <w:rFonts w:ascii="Arial" w:hAnsi="Arial" w:cs="Arial"/>
        </w:rPr>
        <w:t>community</w:t>
      </w:r>
      <w:r w:rsidR="00632E38" w:rsidRPr="004F604A">
        <w:rPr>
          <w:rFonts w:ascii="Arial" w:hAnsi="Arial" w:cs="Arial"/>
        </w:rPr>
        <w:t xml:space="preserve"> reablement</w:t>
      </w:r>
      <w:r w:rsidR="004A5134" w:rsidRPr="004F604A">
        <w:rPr>
          <w:rFonts w:ascii="Arial" w:hAnsi="Arial" w:cs="Arial"/>
        </w:rPr>
        <w:t xml:space="preserve">. </w:t>
      </w:r>
    </w:p>
    <w:p w14:paraId="39B34F7A" w14:textId="673B04B4" w:rsidR="00866680" w:rsidRPr="004F604A" w:rsidRDefault="00866680" w:rsidP="001A256C">
      <w:pPr>
        <w:spacing w:after="0" w:line="240" w:lineRule="auto"/>
        <w:jc w:val="both"/>
        <w:rPr>
          <w:rFonts w:ascii="Arial" w:hAnsi="Arial" w:cs="Arial"/>
        </w:rPr>
      </w:pPr>
      <w:r w:rsidRPr="004F604A">
        <w:rPr>
          <w:rFonts w:ascii="Arial" w:hAnsi="Arial" w:cs="Arial"/>
        </w:rPr>
        <w:t xml:space="preserve">              </w:t>
      </w:r>
    </w:p>
    <w:p w14:paraId="27A4A6E5" w14:textId="3D8428C5" w:rsidR="00BE7B74" w:rsidRPr="004F604A" w:rsidRDefault="00E24FFD" w:rsidP="001A256C">
      <w:pPr>
        <w:spacing w:after="0" w:line="240" w:lineRule="auto"/>
        <w:jc w:val="both"/>
        <w:rPr>
          <w:rFonts w:ascii="Arial" w:hAnsi="Arial" w:cs="Arial"/>
          <w:b/>
        </w:rPr>
      </w:pPr>
      <w:r w:rsidRPr="004F604A">
        <w:rPr>
          <w:rFonts w:ascii="Arial" w:hAnsi="Arial" w:cs="Arial"/>
          <w:b/>
        </w:rPr>
        <w:t>Role</w:t>
      </w:r>
      <w:r w:rsidR="00A2022A" w:rsidRPr="004F604A">
        <w:rPr>
          <w:rFonts w:ascii="Arial" w:hAnsi="Arial" w:cs="Arial"/>
          <w:b/>
        </w:rPr>
        <w:t xml:space="preserve"> Purpose</w:t>
      </w:r>
      <w:r w:rsidR="00A67E14" w:rsidRPr="004F604A">
        <w:rPr>
          <w:rFonts w:ascii="Arial" w:hAnsi="Arial" w:cs="Arial"/>
          <w:b/>
        </w:rPr>
        <w:t>:</w:t>
      </w:r>
    </w:p>
    <w:p w14:paraId="47560A2B" w14:textId="4AC0FDF0" w:rsidR="00124413" w:rsidRPr="004F604A" w:rsidRDefault="00124413" w:rsidP="001A256C">
      <w:pPr>
        <w:spacing w:after="0" w:line="240" w:lineRule="auto"/>
        <w:jc w:val="both"/>
        <w:rPr>
          <w:rStyle w:val="normaltextrun"/>
          <w:rFonts w:ascii="Arial" w:hAnsi="Arial" w:cs="Arial"/>
          <w:color w:val="000000"/>
          <w:shd w:val="clear" w:color="auto" w:fill="FFFFFF"/>
        </w:rPr>
      </w:pPr>
      <w:r w:rsidRPr="004F604A">
        <w:rPr>
          <w:rStyle w:val="normaltextrun"/>
          <w:rFonts w:ascii="Arial" w:hAnsi="Arial" w:cs="Arial"/>
          <w:color w:val="000000"/>
          <w:shd w:val="clear" w:color="auto" w:fill="FFFFFF"/>
        </w:rPr>
        <w:t xml:space="preserve">As the </w:t>
      </w:r>
      <w:r w:rsidR="0028695D" w:rsidRPr="004F604A">
        <w:rPr>
          <w:rStyle w:val="normaltextrun"/>
          <w:rFonts w:ascii="Arial" w:hAnsi="Arial" w:cs="Arial"/>
          <w:color w:val="000000"/>
          <w:shd w:val="clear" w:color="auto" w:fill="FFFFFF"/>
        </w:rPr>
        <w:t xml:space="preserve">Pathway </w:t>
      </w:r>
      <w:r w:rsidRPr="004F604A">
        <w:rPr>
          <w:rStyle w:val="normaltextrun"/>
          <w:rFonts w:ascii="Arial" w:hAnsi="Arial" w:cs="Arial"/>
          <w:color w:val="000000"/>
          <w:shd w:val="clear" w:color="auto" w:fill="FFFFFF"/>
        </w:rPr>
        <w:t xml:space="preserve">Coordinator </w:t>
      </w:r>
      <w:r w:rsidR="0028695D" w:rsidRPr="004F604A">
        <w:rPr>
          <w:rStyle w:val="normaltextrun"/>
          <w:rFonts w:ascii="Arial" w:hAnsi="Arial" w:cs="Arial"/>
          <w:color w:val="000000"/>
          <w:shd w:val="clear" w:color="auto" w:fill="FFFFFF"/>
        </w:rPr>
        <w:t xml:space="preserve">– Hospital Discharge </w:t>
      </w:r>
      <w:r w:rsidRPr="004F604A">
        <w:rPr>
          <w:rStyle w:val="normaltextrun"/>
          <w:rFonts w:ascii="Arial" w:hAnsi="Arial" w:cs="Arial"/>
          <w:color w:val="000000"/>
          <w:shd w:val="clear" w:color="auto" w:fill="FFFFFF"/>
        </w:rPr>
        <w:t>you will work closely with colleagues within the Wellbeing Collaborative and across the organisation to develop </w:t>
      </w:r>
      <w:r w:rsidR="0028695D" w:rsidRPr="004F604A">
        <w:rPr>
          <w:rStyle w:val="normaltextrun"/>
          <w:rFonts w:ascii="Arial" w:hAnsi="Arial" w:cs="Arial"/>
          <w:color w:val="000000"/>
          <w:shd w:val="clear" w:color="auto" w:fill="FFFFFF"/>
        </w:rPr>
        <w:t xml:space="preserve">and </w:t>
      </w:r>
      <w:r w:rsidRPr="004F604A">
        <w:rPr>
          <w:rStyle w:val="normaltextrun"/>
          <w:rFonts w:ascii="Arial" w:hAnsi="Arial" w:cs="Arial"/>
          <w:color w:val="000000"/>
          <w:shd w:val="clear" w:color="auto" w:fill="FFFFFF"/>
        </w:rPr>
        <w:t xml:space="preserve">deliver our innovative offer </w:t>
      </w:r>
      <w:r w:rsidR="0028695D" w:rsidRPr="004F604A">
        <w:rPr>
          <w:rStyle w:val="normaltextrun"/>
          <w:rFonts w:ascii="Arial" w:hAnsi="Arial" w:cs="Arial"/>
          <w:color w:val="000000"/>
          <w:shd w:val="clear" w:color="auto" w:fill="FFFFFF"/>
        </w:rPr>
        <w:t xml:space="preserve">in </w:t>
      </w:r>
      <w:r w:rsidR="0056707B" w:rsidRPr="004F604A">
        <w:rPr>
          <w:rStyle w:val="normaltextrun"/>
          <w:rFonts w:ascii="Arial" w:hAnsi="Arial" w:cs="Arial"/>
          <w:color w:val="000000"/>
          <w:shd w:val="clear" w:color="auto" w:fill="FFFFFF"/>
        </w:rPr>
        <w:t xml:space="preserve">the acute </w:t>
      </w:r>
      <w:r w:rsidR="006E6DEA" w:rsidRPr="004F604A">
        <w:rPr>
          <w:rStyle w:val="normaltextrun"/>
          <w:rFonts w:ascii="Arial" w:hAnsi="Arial" w:cs="Arial"/>
          <w:color w:val="000000"/>
          <w:shd w:val="clear" w:color="auto" w:fill="FFFFFF"/>
        </w:rPr>
        <w:t xml:space="preserve">hospitals </w:t>
      </w:r>
      <w:r w:rsidR="0056707B" w:rsidRPr="004F604A">
        <w:rPr>
          <w:rStyle w:val="normaltextrun"/>
          <w:rFonts w:ascii="Arial" w:hAnsi="Arial" w:cs="Arial"/>
          <w:color w:val="000000"/>
          <w:shd w:val="clear" w:color="auto" w:fill="FFFFFF"/>
        </w:rPr>
        <w:t xml:space="preserve">and </w:t>
      </w:r>
      <w:r w:rsidR="006E6DEA" w:rsidRPr="004F604A">
        <w:rPr>
          <w:rStyle w:val="normaltextrun"/>
          <w:rFonts w:ascii="Arial" w:hAnsi="Arial" w:cs="Arial"/>
          <w:color w:val="000000"/>
          <w:shd w:val="clear" w:color="auto" w:fill="FFFFFF"/>
        </w:rPr>
        <w:t xml:space="preserve">community </w:t>
      </w:r>
      <w:r w:rsidR="0056707B" w:rsidRPr="004F604A">
        <w:rPr>
          <w:rStyle w:val="normaltextrun"/>
          <w:rFonts w:ascii="Arial" w:hAnsi="Arial" w:cs="Arial"/>
          <w:color w:val="000000"/>
          <w:shd w:val="clear" w:color="auto" w:fill="FFFFFF"/>
        </w:rPr>
        <w:t xml:space="preserve">reablement </w:t>
      </w:r>
      <w:r w:rsidRPr="004F604A">
        <w:rPr>
          <w:rStyle w:val="normaltextrun"/>
          <w:rFonts w:ascii="Arial" w:hAnsi="Arial" w:cs="Arial"/>
          <w:color w:val="000000"/>
          <w:shd w:val="clear" w:color="auto" w:fill="FFFFFF"/>
        </w:rPr>
        <w:t xml:space="preserve">across Bournemouth, </w:t>
      </w:r>
      <w:proofErr w:type="gramStart"/>
      <w:r w:rsidRPr="004F604A">
        <w:rPr>
          <w:rStyle w:val="normaltextrun"/>
          <w:rFonts w:ascii="Arial" w:hAnsi="Arial" w:cs="Arial"/>
          <w:color w:val="000000"/>
          <w:shd w:val="clear" w:color="auto" w:fill="FFFFFF"/>
        </w:rPr>
        <w:t>Christchurch</w:t>
      </w:r>
      <w:proofErr w:type="gramEnd"/>
      <w:r w:rsidRPr="004F604A">
        <w:rPr>
          <w:rStyle w:val="normaltextrun"/>
          <w:rFonts w:ascii="Arial" w:hAnsi="Arial" w:cs="Arial"/>
          <w:color w:val="000000"/>
          <w:shd w:val="clear" w:color="auto" w:fill="FFFFFF"/>
        </w:rPr>
        <w:t xml:space="preserve"> and Poole, </w:t>
      </w:r>
      <w:r w:rsidR="0089627E" w:rsidRPr="004F604A">
        <w:rPr>
          <w:rStyle w:val="normaltextrun"/>
          <w:rFonts w:ascii="Arial" w:hAnsi="Arial" w:cs="Arial"/>
          <w:color w:val="000000"/>
          <w:shd w:val="clear" w:color="auto" w:fill="FFFFFF"/>
        </w:rPr>
        <w:t xml:space="preserve">to co-create local solutions </w:t>
      </w:r>
      <w:r w:rsidRPr="004F604A">
        <w:rPr>
          <w:rStyle w:val="normaltextrun"/>
          <w:rFonts w:ascii="Arial" w:hAnsi="Arial" w:cs="Arial"/>
          <w:color w:val="000000"/>
          <w:shd w:val="clear" w:color="auto" w:fill="FFFFFF"/>
        </w:rPr>
        <w:t xml:space="preserve">enabling the community to better access the support the voluntary and community sector (VCS) has to offer. </w:t>
      </w:r>
    </w:p>
    <w:p w14:paraId="01B3D62A" w14:textId="77777777" w:rsidR="00622FD0" w:rsidRPr="004F604A" w:rsidRDefault="00622FD0" w:rsidP="001A256C">
      <w:pPr>
        <w:spacing w:after="0" w:line="240" w:lineRule="auto"/>
        <w:jc w:val="both"/>
        <w:rPr>
          <w:rStyle w:val="normaltextrun"/>
          <w:rFonts w:ascii="Nexa Book" w:hAnsi="Nexa Book"/>
          <w:color w:val="000000"/>
          <w:shd w:val="clear" w:color="auto" w:fill="FFFFFF"/>
        </w:rPr>
      </w:pPr>
    </w:p>
    <w:p w14:paraId="7659CC7A" w14:textId="5C95D6D8" w:rsidR="00622FD0" w:rsidRPr="004F604A" w:rsidRDefault="00622FD0" w:rsidP="001A256C">
      <w:pPr>
        <w:spacing w:after="0" w:line="240" w:lineRule="auto"/>
        <w:jc w:val="both"/>
        <w:rPr>
          <w:rStyle w:val="normaltextrun"/>
          <w:rFonts w:ascii="Arial" w:hAnsi="Arial" w:cs="Arial"/>
          <w:shd w:val="clear" w:color="auto" w:fill="FFFFFF"/>
        </w:rPr>
      </w:pPr>
      <w:r w:rsidRPr="004F604A">
        <w:rPr>
          <w:rStyle w:val="normaltextrun"/>
          <w:rFonts w:ascii="Arial" w:hAnsi="Arial" w:cs="Arial"/>
          <w:shd w:val="clear" w:color="auto" w:fill="FFFFFF"/>
        </w:rPr>
        <w:t>The role will</w:t>
      </w:r>
      <w:r w:rsidR="0089627E" w:rsidRPr="004F604A">
        <w:rPr>
          <w:rStyle w:val="normaltextrun"/>
          <w:rFonts w:ascii="Arial" w:hAnsi="Arial" w:cs="Arial"/>
          <w:shd w:val="clear" w:color="auto" w:fill="FFFFFF"/>
        </w:rPr>
        <w:t xml:space="preserve"> see you</w:t>
      </w:r>
      <w:r w:rsidRPr="004F604A">
        <w:rPr>
          <w:rStyle w:val="normaltextrun"/>
          <w:rFonts w:ascii="Arial" w:hAnsi="Arial" w:cs="Arial"/>
          <w:shd w:val="clear" w:color="auto" w:fill="FFFFFF"/>
        </w:rPr>
        <w:t xml:space="preserve">: </w:t>
      </w:r>
    </w:p>
    <w:p w14:paraId="5E77C134" w14:textId="59A4ED78" w:rsidR="00957F21" w:rsidRPr="004F604A" w:rsidRDefault="00057A26" w:rsidP="001A256C">
      <w:pPr>
        <w:pStyle w:val="ListParagraph"/>
        <w:numPr>
          <w:ilvl w:val="0"/>
          <w:numId w:val="11"/>
        </w:numPr>
        <w:spacing w:after="0" w:line="240" w:lineRule="auto"/>
        <w:jc w:val="both"/>
        <w:textAlignment w:val="baseline"/>
        <w:rPr>
          <w:rStyle w:val="normaltextrun"/>
          <w:rFonts w:ascii="Arial" w:hAnsi="Arial" w:cs="Arial"/>
        </w:rPr>
      </w:pPr>
      <w:r w:rsidRPr="004F604A">
        <w:rPr>
          <w:rStyle w:val="normaltextrun"/>
          <w:rFonts w:ascii="Arial" w:hAnsi="Arial" w:cs="Arial"/>
          <w:shd w:val="clear" w:color="auto" w:fill="FFFFFF"/>
        </w:rPr>
        <w:t>Interact with patients on a face-to-face basis</w:t>
      </w:r>
      <w:r w:rsidR="00E3419E" w:rsidRPr="004F604A">
        <w:rPr>
          <w:rStyle w:val="normaltextrun"/>
          <w:rFonts w:ascii="Arial" w:hAnsi="Arial" w:cs="Arial"/>
          <w:shd w:val="clear" w:color="auto" w:fill="FFFFFF"/>
        </w:rPr>
        <w:t xml:space="preserve">, </w:t>
      </w:r>
      <w:r w:rsidR="00F305BE" w:rsidRPr="004F604A">
        <w:rPr>
          <w:rStyle w:val="normaltextrun"/>
          <w:rFonts w:ascii="Arial" w:hAnsi="Arial" w:cs="Arial"/>
        </w:rPr>
        <w:t xml:space="preserve">actively listen and understand </w:t>
      </w:r>
      <w:r w:rsidR="002F2988" w:rsidRPr="004F604A">
        <w:rPr>
          <w:rStyle w:val="normaltextrun"/>
          <w:rFonts w:ascii="Arial" w:hAnsi="Arial" w:cs="Arial"/>
        </w:rPr>
        <w:t xml:space="preserve">their </w:t>
      </w:r>
      <w:r w:rsidR="00F305BE" w:rsidRPr="004F604A">
        <w:rPr>
          <w:rStyle w:val="normaltextrun"/>
          <w:rFonts w:ascii="Arial" w:hAnsi="Arial" w:cs="Arial"/>
        </w:rPr>
        <w:t>needs</w:t>
      </w:r>
      <w:r w:rsidR="002E7B6E" w:rsidRPr="004F604A">
        <w:rPr>
          <w:rStyle w:val="normaltextrun"/>
          <w:rFonts w:ascii="Arial" w:hAnsi="Arial" w:cs="Arial"/>
        </w:rPr>
        <w:t xml:space="preserve"> ahead of leaving hospital</w:t>
      </w:r>
      <w:r w:rsidR="00957F21" w:rsidRPr="004F604A">
        <w:rPr>
          <w:rStyle w:val="normaltextrun"/>
          <w:rFonts w:ascii="Arial" w:hAnsi="Arial" w:cs="Arial"/>
        </w:rPr>
        <w:t>.</w:t>
      </w:r>
    </w:p>
    <w:p w14:paraId="22079E1A" w14:textId="626C6EA9" w:rsidR="00F305BE" w:rsidRPr="004F604A" w:rsidRDefault="00957F21" w:rsidP="001A256C">
      <w:pPr>
        <w:pStyle w:val="ListParagraph"/>
        <w:numPr>
          <w:ilvl w:val="0"/>
          <w:numId w:val="11"/>
        </w:numPr>
        <w:spacing w:after="0" w:line="240" w:lineRule="auto"/>
        <w:jc w:val="both"/>
        <w:textAlignment w:val="baseline"/>
        <w:rPr>
          <w:rStyle w:val="normaltextrun"/>
          <w:rFonts w:ascii="Arial" w:hAnsi="Arial" w:cs="Arial"/>
        </w:rPr>
      </w:pPr>
      <w:r w:rsidRPr="004F604A">
        <w:rPr>
          <w:rStyle w:val="normaltextrun"/>
          <w:rFonts w:ascii="Arial" w:hAnsi="Arial" w:cs="Arial"/>
        </w:rPr>
        <w:t>P</w:t>
      </w:r>
      <w:r w:rsidR="00F305BE" w:rsidRPr="004F604A">
        <w:rPr>
          <w:rStyle w:val="normaltextrun"/>
          <w:rFonts w:ascii="Arial" w:hAnsi="Arial" w:cs="Arial"/>
        </w:rPr>
        <w:t xml:space="preserve">rovide </w:t>
      </w:r>
      <w:r w:rsidR="008F3A5D" w:rsidRPr="004F604A">
        <w:rPr>
          <w:rStyle w:val="normaltextrun"/>
          <w:rFonts w:ascii="Arial" w:hAnsi="Arial" w:cs="Arial"/>
        </w:rPr>
        <w:t xml:space="preserve">connection </w:t>
      </w:r>
      <w:r w:rsidR="002F2988" w:rsidRPr="004F604A">
        <w:rPr>
          <w:rStyle w:val="normaltextrun"/>
          <w:rFonts w:ascii="Arial" w:hAnsi="Arial" w:cs="Arial"/>
        </w:rPr>
        <w:t xml:space="preserve">to </w:t>
      </w:r>
      <w:r w:rsidRPr="004F604A">
        <w:rPr>
          <w:rStyle w:val="normaltextrun"/>
          <w:rFonts w:ascii="Arial" w:hAnsi="Arial" w:cs="Arial"/>
        </w:rPr>
        <w:t>appropriate</w:t>
      </w:r>
      <w:r w:rsidR="002F2988" w:rsidRPr="004F604A">
        <w:rPr>
          <w:rStyle w:val="normaltextrun"/>
          <w:rFonts w:ascii="Arial" w:hAnsi="Arial" w:cs="Arial"/>
        </w:rPr>
        <w:t xml:space="preserve"> </w:t>
      </w:r>
      <w:r w:rsidR="008F3A5D" w:rsidRPr="004F604A">
        <w:rPr>
          <w:rStyle w:val="normaltextrun"/>
          <w:rFonts w:ascii="Arial" w:hAnsi="Arial" w:cs="Arial"/>
        </w:rPr>
        <w:t>community</w:t>
      </w:r>
      <w:r w:rsidR="00F305BE" w:rsidRPr="004F604A">
        <w:rPr>
          <w:rStyle w:val="normaltextrun"/>
          <w:rFonts w:ascii="Arial" w:hAnsi="Arial" w:cs="Arial"/>
        </w:rPr>
        <w:t xml:space="preserve"> support</w:t>
      </w:r>
      <w:r w:rsidR="002F2988" w:rsidRPr="004F604A">
        <w:rPr>
          <w:rStyle w:val="normaltextrun"/>
          <w:rFonts w:ascii="Arial" w:hAnsi="Arial" w:cs="Arial"/>
        </w:rPr>
        <w:t>,</w:t>
      </w:r>
      <w:r w:rsidR="00F305BE" w:rsidRPr="004F604A">
        <w:rPr>
          <w:rStyle w:val="normaltextrun"/>
          <w:rFonts w:ascii="Arial" w:hAnsi="Arial" w:cs="Arial"/>
        </w:rPr>
        <w:t xml:space="preserve"> ahead of </w:t>
      </w:r>
      <w:r w:rsidR="002F2988" w:rsidRPr="004F604A">
        <w:rPr>
          <w:rStyle w:val="normaltextrun"/>
          <w:rFonts w:ascii="Arial" w:hAnsi="Arial" w:cs="Arial"/>
        </w:rPr>
        <w:t>discharge.</w:t>
      </w:r>
      <w:r w:rsidR="00C93DD9" w:rsidRPr="004F604A">
        <w:rPr>
          <w:rStyle w:val="normaltextrun"/>
          <w:rFonts w:ascii="Arial" w:hAnsi="Arial" w:cs="Arial"/>
          <w:shd w:val="clear" w:color="auto" w:fill="FFFFFF"/>
        </w:rPr>
        <w:t xml:space="preserve"> Helping them to </w:t>
      </w:r>
      <w:r w:rsidR="00C93DD9" w:rsidRPr="004F604A">
        <w:rPr>
          <w:rStyle w:val="normaltextrun"/>
          <w:rFonts w:ascii="Arial" w:eastAsia="Arial" w:hAnsi="Arial" w:cs="Arial"/>
          <w:color w:val="000000" w:themeColor="text1"/>
        </w:rPr>
        <w:t>return home safely, avoid re-admittance</w:t>
      </w:r>
      <w:r w:rsidR="00C93DD9" w:rsidRPr="004F604A">
        <w:rPr>
          <w:rStyle w:val="eop"/>
          <w:rFonts w:ascii="Arial" w:eastAsia="Arial" w:hAnsi="Arial" w:cs="Arial"/>
        </w:rPr>
        <w:t xml:space="preserve"> and stay healthy and independent for longer.</w:t>
      </w:r>
    </w:p>
    <w:p w14:paraId="57282F3C" w14:textId="4A324408" w:rsidR="00762A3F" w:rsidRPr="004F604A" w:rsidRDefault="00762A3F" w:rsidP="00C93DD9">
      <w:pPr>
        <w:spacing w:after="0" w:line="240" w:lineRule="auto"/>
        <w:ind w:left="360"/>
        <w:jc w:val="both"/>
        <w:textAlignment w:val="baseline"/>
        <w:rPr>
          <w:rStyle w:val="normaltextrun"/>
          <w:rFonts w:ascii="Arial" w:hAnsi="Arial" w:cs="Arial"/>
        </w:rPr>
      </w:pPr>
    </w:p>
    <w:p w14:paraId="3B22E458" w14:textId="7B1B08A9" w:rsidR="007C58CB" w:rsidRPr="004F604A" w:rsidRDefault="00B72EF3" w:rsidP="001A256C">
      <w:pPr>
        <w:pStyle w:val="ListParagraph"/>
        <w:numPr>
          <w:ilvl w:val="0"/>
          <w:numId w:val="11"/>
        </w:numPr>
        <w:spacing w:after="0" w:line="240" w:lineRule="auto"/>
        <w:jc w:val="both"/>
        <w:textAlignment w:val="baseline"/>
        <w:rPr>
          <w:rStyle w:val="normaltextrun"/>
          <w:rFonts w:ascii="Arial" w:hAnsi="Arial" w:cs="Arial"/>
        </w:rPr>
      </w:pPr>
      <w:r w:rsidRPr="004F604A">
        <w:rPr>
          <w:rStyle w:val="normaltextrun"/>
          <w:rFonts w:ascii="Arial" w:hAnsi="Arial" w:cs="Arial"/>
          <w:shd w:val="clear" w:color="auto" w:fill="FFFFFF"/>
        </w:rPr>
        <w:t>following a referral</w:t>
      </w:r>
      <w:r w:rsidR="002C46C0" w:rsidRPr="004F604A">
        <w:rPr>
          <w:rStyle w:val="normaltextrun"/>
          <w:rFonts w:ascii="Arial" w:hAnsi="Arial" w:cs="Arial"/>
          <w:shd w:val="clear" w:color="auto" w:fill="FFFFFF"/>
        </w:rPr>
        <w:t xml:space="preserve"> from hospital </w:t>
      </w:r>
      <w:r w:rsidR="00475947" w:rsidRPr="004F604A">
        <w:rPr>
          <w:rStyle w:val="normaltextrun"/>
          <w:rFonts w:ascii="Arial" w:hAnsi="Arial" w:cs="Arial"/>
          <w:shd w:val="clear" w:color="auto" w:fill="FFFFFF"/>
        </w:rPr>
        <w:t>teams</w:t>
      </w:r>
      <w:r w:rsidRPr="004F604A">
        <w:rPr>
          <w:rStyle w:val="normaltextrun"/>
          <w:rFonts w:ascii="Arial" w:hAnsi="Arial" w:cs="Arial"/>
          <w:shd w:val="clear" w:color="auto" w:fill="FFFFFF"/>
        </w:rPr>
        <w:t>,</w:t>
      </w:r>
      <w:r w:rsidR="000F658B" w:rsidRPr="004F604A">
        <w:rPr>
          <w:rStyle w:val="normaltextrun"/>
          <w:rFonts w:ascii="Arial" w:hAnsi="Arial" w:cs="Arial"/>
          <w:shd w:val="clear" w:color="auto" w:fill="FFFFFF"/>
        </w:rPr>
        <w:t xml:space="preserve"> </w:t>
      </w:r>
      <w:r w:rsidR="009624C4" w:rsidRPr="004F604A">
        <w:rPr>
          <w:rStyle w:val="normaltextrun"/>
          <w:rFonts w:ascii="Arial" w:hAnsi="Arial" w:cs="Arial"/>
          <w:shd w:val="clear" w:color="auto" w:fill="FFFFFF"/>
        </w:rPr>
        <w:t>ahead of discharge</w:t>
      </w:r>
      <w:r w:rsidR="006C39BD" w:rsidRPr="004F604A">
        <w:rPr>
          <w:rStyle w:val="normaltextrun"/>
          <w:rFonts w:ascii="Arial" w:hAnsi="Arial" w:cs="Arial"/>
          <w:shd w:val="clear" w:color="auto" w:fill="FFFFFF"/>
        </w:rPr>
        <w:t xml:space="preserve"> </w:t>
      </w:r>
    </w:p>
    <w:p w14:paraId="66960FDF" w14:textId="77777777" w:rsidR="00971E1C" w:rsidRPr="004F604A" w:rsidRDefault="00DC134A" w:rsidP="003A794E">
      <w:pPr>
        <w:pStyle w:val="paragraph"/>
        <w:numPr>
          <w:ilvl w:val="0"/>
          <w:numId w:val="11"/>
        </w:numPr>
        <w:spacing w:before="0" w:beforeAutospacing="0" w:after="0" w:afterAutospacing="0"/>
        <w:jc w:val="both"/>
        <w:textAlignment w:val="baseline"/>
        <w:rPr>
          <w:rStyle w:val="normaltextrun"/>
          <w:rFonts w:ascii="Arial" w:hAnsi="Arial" w:cs="Arial"/>
          <w:sz w:val="22"/>
          <w:szCs w:val="22"/>
        </w:rPr>
      </w:pPr>
      <w:r w:rsidRPr="004F604A">
        <w:rPr>
          <w:rStyle w:val="normaltextrun"/>
          <w:rFonts w:ascii="Arial" w:hAnsi="Arial" w:cs="Arial"/>
          <w:sz w:val="22"/>
          <w:szCs w:val="22"/>
          <w:shd w:val="clear" w:color="auto" w:fill="FFFFFF"/>
        </w:rPr>
        <w:t xml:space="preserve">Develop relationships with </w:t>
      </w:r>
      <w:r w:rsidR="00971E1C" w:rsidRPr="004F604A">
        <w:rPr>
          <w:rStyle w:val="normaltextrun"/>
          <w:rFonts w:ascii="Arial" w:hAnsi="Arial" w:cs="Arial"/>
          <w:sz w:val="22"/>
          <w:szCs w:val="22"/>
          <w:shd w:val="clear" w:color="auto" w:fill="FFFFFF"/>
        </w:rPr>
        <w:t xml:space="preserve">professional teams including the </w:t>
      </w:r>
      <w:r w:rsidRPr="004F604A">
        <w:rPr>
          <w:rStyle w:val="normaltextrun"/>
          <w:rFonts w:ascii="Arial" w:hAnsi="Arial" w:cs="Arial"/>
          <w:sz w:val="22"/>
          <w:szCs w:val="22"/>
          <w:shd w:val="clear" w:color="auto" w:fill="FFFFFF"/>
        </w:rPr>
        <w:t>Discharge Coordinators and Discharge Key Workers</w:t>
      </w:r>
    </w:p>
    <w:p w14:paraId="3922C0F3" w14:textId="52523BD9" w:rsidR="00DC134A" w:rsidRPr="004F604A" w:rsidRDefault="00971E1C" w:rsidP="003A794E">
      <w:pPr>
        <w:pStyle w:val="paragraph"/>
        <w:numPr>
          <w:ilvl w:val="0"/>
          <w:numId w:val="11"/>
        </w:numPr>
        <w:spacing w:before="0" w:beforeAutospacing="0" w:after="0" w:afterAutospacing="0"/>
        <w:jc w:val="both"/>
        <w:textAlignment w:val="baseline"/>
        <w:rPr>
          <w:rStyle w:val="normaltextrun"/>
          <w:rFonts w:ascii="Arial" w:hAnsi="Arial" w:cs="Arial"/>
          <w:sz w:val="22"/>
          <w:szCs w:val="22"/>
        </w:rPr>
      </w:pPr>
      <w:r w:rsidRPr="004F604A">
        <w:rPr>
          <w:rStyle w:val="normaltextrun"/>
          <w:rFonts w:ascii="Arial" w:hAnsi="Arial" w:cs="Arial"/>
          <w:sz w:val="22"/>
          <w:szCs w:val="22"/>
          <w:shd w:val="clear" w:color="auto" w:fill="FFFFFF"/>
        </w:rPr>
        <w:t xml:space="preserve">Engage in </w:t>
      </w:r>
      <w:r w:rsidR="00DC134A" w:rsidRPr="004F604A">
        <w:rPr>
          <w:rStyle w:val="normaltextrun"/>
          <w:rFonts w:ascii="Arial" w:hAnsi="Arial" w:cs="Arial"/>
          <w:sz w:val="22"/>
          <w:szCs w:val="22"/>
          <w:shd w:val="clear" w:color="auto" w:fill="FFFFFF"/>
        </w:rPr>
        <w:t>multi-disciplinary discussions</w:t>
      </w:r>
      <w:r w:rsidR="00DC134A" w:rsidRPr="004F604A">
        <w:rPr>
          <w:rStyle w:val="normaltextrun"/>
          <w:rFonts w:ascii="Arial" w:hAnsi="Arial" w:cs="Arial"/>
          <w:sz w:val="22"/>
          <w:szCs w:val="22"/>
        </w:rPr>
        <w:t xml:space="preserve"> </w:t>
      </w:r>
      <w:r w:rsidR="003712FA" w:rsidRPr="004F604A">
        <w:rPr>
          <w:rStyle w:val="normaltextrun"/>
          <w:rFonts w:ascii="Arial" w:hAnsi="Arial" w:cs="Arial"/>
          <w:sz w:val="22"/>
          <w:szCs w:val="22"/>
        </w:rPr>
        <w:t xml:space="preserve">in relation to </w:t>
      </w:r>
      <w:r w:rsidR="00D47BBB" w:rsidRPr="004F604A">
        <w:rPr>
          <w:rStyle w:val="normaltextrun"/>
          <w:rFonts w:ascii="Arial" w:hAnsi="Arial" w:cs="Arial"/>
          <w:sz w:val="22"/>
          <w:szCs w:val="22"/>
        </w:rPr>
        <w:t xml:space="preserve">community support available post discharge. </w:t>
      </w:r>
    </w:p>
    <w:p w14:paraId="25B32ED9" w14:textId="34034EE3" w:rsidR="009624C4" w:rsidRPr="004F604A" w:rsidRDefault="009624C4" w:rsidP="001A256C">
      <w:pPr>
        <w:pStyle w:val="ListParagraph"/>
        <w:numPr>
          <w:ilvl w:val="0"/>
          <w:numId w:val="11"/>
        </w:numPr>
        <w:spacing w:after="0" w:line="240" w:lineRule="auto"/>
        <w:jc w:val="both"/>
        <w:textAlignment w:val="baseline"/>
        <w:rPr>
          <w:rStyle w:val="normaltextrun"/>
          <w:rFonts w:ascii="Arial" w:hAnsi="Arial" w:cs="Arial"/>
        </w:rPr>
      </w:pPr>
      <w:r w:rsidRPr="004F604A">
        <w:rPr>
          <w:rStyle w:val="normaltextrun"/>
          <w:rFonts w:ascii="Arial" w:hAnsi="Arial" w:cs="Arial"/>
          <w:shd w:val="clear" w:color="auto" w:fill="FFFFFF"/>
        </w:rPr>
        <w:t xml:space="preserve">Work with colleagues efficiently </w:t>
      </w:r>
      <w:r w:rsidR="00C5425C" w:rsidRPr="004F604A">
        <w:rPr>
          <w:rStyle w:val="normaltextrun"/>
          <w:rFonts w:ascii="Arial" w:hAnsi="Arial" w:cs="Arial"/>
          <w:shd w:val="clear" w:color="auto" w:fill="FFFFFF"/>
        </w:rPr>
        <w:t>and effectively to distribute one</w:t>
      </w:r>
      <w:r w:rsidR="00E65B67" w:rsidRPr="004F604A">
        <w:rPr>
          <w:rStyle w:val="normaltextrun"/>
          <w:rFonts w:ascii="Arial" w:hAnsi="Arial" w:cs="Arial"/>
          <w:shd w:val="clear" w:color="auto" w:fill="FFFFFF"/>
        </w:rPr>
        <w:t>-</w:t>
      </w:r>
      <w:r w:rsidR="00C5425C" w:rsidRPr="004F604A">
        <w:rPr>
          <w:rStyle w:val="normaltextrun"/>
          <w:rFonts w:ascii="Arial" w:hAnsi="Arial" w:cs="Arial"/>
          <w:shd w:val="clear" w:color="auto" w:fill="FFFFFF"/>
        </w:rPr>
        <w:t>of</w:t>
      </w:r>
      <w:r w:rsidR="00E65B67" w:rsidRPr="004F604A">
        <w:rPr>
          <w:rStyle w:val="normaltextrun"/>
          <w:rFonts w:ascii="Arial" w:hAnsi="Arial" w:cs="Arial"/>
          <w:shd w:val="clear" w:color="auto" w:fill="FFFFFF"/>
        </w:rPr>
        <w:t xml:space="preserve">f </w:t>
      </w:r>
      <w:r w:rsidR="00C5425C" w:rsidRPr="004F604A">
        <w:rPr>
          <w:rStyle w:val="normaltextrun"/>
          <w:rFonts w:ascii="Arial" w:hAnsi="Arial" w:cs="Arial"/>
          <w:shd w:val="clear" w:color="auto" w:fill="FFFFFF"/>
        </w:rPr>
        <w:t xml:space="preserve">wellbeing grants </w:t>
      </w:r>
      <w:r w:rsidR="00C52008" w:rsidRPr="004F604A">
        <w:rPr>
          <w:rStyle w:val="normaltextrun"/>
          <w:rFonts w:ascii="Arial" w:hAnsi="Arial" w:cs="Arial"/>
          <w:shd w:val="clear" w:color="auto" w:fill="FFFFFF"/>
        </w:rPr>
        <w:t>to enable discharge</w:t>
      </w:r>
      <w:r w:rsidR="00256153" w:rsidRPr="004F604A">
        <w:rPr>
          <w:rStyle w:val="normaltextrun"/>
          <w:rFonts w:ascii="Arial" w:hAnsi="Arial" w:cs="Arial"/>
          <w:shd w:val="clear" w:color="auto" w:fill="FFFFFF"/>
        </w:rPr>
        <w:t xml:space="preserve"> from hospital in a</w:t>
      </w:r>
      <w:r w:rsidR="00C52008" w:rsidRPr="004F604A">
        <w:rPr>
          <w:rStyle w:val="normaltextrun"/>
          <w:rFonts w:ascii="Arial" w:hAnsi="Arial" w:cs="Arial"/>
          <w:shd w:val="clear" w:color="auto" w:fill="FFFFFF"/>
        </w:rPr>
        <w:t xml:space="preserve"> safe and </w:t>
      </w:r>
      <w:r w:rsidR="00256153" w:rsidRPr="004F604A">
        <w:rPr>
          <w:rStyle w:val="normaltextrun"/>
          <w:rFonts w:ascii="Arial" w:hAnsi="Arial" w:cs="Arial"/>
          <w:shd w:val="clear" w:color="auto" w:fill="FFFFFF"/>
        </w:rPr>
        <w:t>timely manner</w:t>
      </w:r>
      <w:r w:rsidR="00C52008" w:rsidRPr="004F604A">
        <w:rPr>
          <w:rStyle w:val="normaltextrun"/>
          <w:rFonts w:ascii="Arial" w:hAnsi="Arial" w:cs="Arial"/>
          <w:shd w:val="clear" w:color="auto" w:fill="FFFFFF"/>
        </w:rPr>
        <w:t>.</w:t>
      </w:r>
    </w:p>
    <w:p w14:paraId="409CEA7A" w14:textId="00978B73" w:rsidR="00615CDB" w:rsidRPr="004F604A" w:rsidRDefault="00615CDB" w:rsidP="001A256C">
      <w:pPr>
        <w:pStyle w:val="ListParagraph"/>
        <w:numPr>
          <w:ilvl w:val="0"/>
          <w:numId w:val="11"/>
        </w:numPr>
        <w:spacing w:after="0" w:line="240" w:lineRule="auto"/>
        <w:jc w:val="both"/>
        <w:rPr>
          <w:rStyle w:val="normaltextrun"/>
          <w:rFonts w:ascii="Arial" w:hAnsi="Arial" w:cs="Arial"/>
          <w:b/>
        </w:rPr>
      </w:pPr>
      <w:r w:rsidRPr="004F604A">
        <w:rPr>
          <w:rStyle w:val="normaltextrun"/>
          <w:rFonts w:ascii="Arial" w:hAnsi="Arial" w:cs="Arial"/>
          <w:shd w:val="clear" w:color="auto" w:fill="FFFFFF"/>
        </w:rPr>
        <w:t xml:space="preserve">Identify and highlight gaps in provision </w:t>
      </w:r>
      <w:r w:rsidR="00DD43E7" w:rsidRPr="004F604A">
        <w:rPr>
          <w:rStyle w:val="normaltextrun"/>
          <w:rFonts w:ascii="Arial" w:hAnsi="Arial" w:cs="Arial"/>
          <w:shd w:val="clear" w:color="auto" w:fill="FFFFFF"/>
        </w:rPr>
        <w:t>at point of</w:t>
      </w:r>
      <w:r w:rsidR="0036607E" w:rsidRPr="004F604A">
        <w:rPr>
          <w:rStyle w:val="normaltextrun"/>
          <w:rFonts w:ascii="Arial" w:hAnsi="Arial" w:cs="Arial"/>
          <w:shd w:val="clear" w:color="auto" w:fill="FFFFFF"/>
        </w:rPr>
        <w:t xml:space="preserve"> discharge from hospital</w:t>
      </w:r>
      <w:r w:rsidR="00DD43E7" w:rsidRPr="004F604A">
        <w:rPr>
          <w:rStyle w:val="normaltextrun"/>
          <w:rFonts w:ascii="Arial" w:hAnsi="Arial" w:cs="Arial"/>
          <w:shd w:val="clear" w:color="auto" w:fill="FFFFFF"/>
        </w:rPr>
        <w:t>,</w:t>
      </w:r>
      <w:r w:rsidR="0036607E" w:rsidRPr="004F604A">
        <w:rPr>
          <w:rStyle w:val="normaltextrun"/>
          <w:rFonts w:ascii="Arial" w:hAnsi="Arial" w:cs="Arial"/>
          <w:shd w:val="clear" w:color="auto" w:fill="FFFFFF"/>
        </w:rPr>
        <w:t xml:space="preserve"> </w:t>
      </w:r>
      <w:r w:rsidR="008456F3" w:rsidRPr="004F604A">
        <w:rPr>
          <w:rStyle w:val="normaltextrun"/>
          <w:rFonts w:ascii="Arial" w:hAnsi="Arial" w:cs="Arial"/>
          <w:shd w:val="clear" w:color="auto" w:fill="FFFFFF"/>
        </w:rPr>
        <w:t xml:space="preserve">and work with community groups to identify how </w:t>
      </w:r>
      <w:r w:rsidR="00CC1AFC" w:rsidRPr="004F604A">
        <w:rPr>
          <w:rStyle w:val="normaltextrun"/>
          <w:rFonts w:ascii="Arial" w:hAnsi="Arial" w:cs="Arial"/>
          <w:shd w:val="clear" w:color="auto" w:fill="FFFFFF"/>
        </w:rPr>
        <w:t xml:space="preserve">best </w:t>
      </w:r>
      <w:r w:rsidR="008456F3" w:rsidRPr="004F604A">
        <w:rPr>
          <w:rStyle w:val="normaltextrun"/>
          <w:rFonts w:ascii="Arial" w:hAnsi="Arial" w:cs="Arial"/>
          <w:shd w:val="clear" w:color="auto" w:fill="FFFFFF"/>
        </w:rPr>
        <w:t>they could</w:t>
      </w:r>
      <w:r w:rsidR="00CC1AFC" w:rsidRPr="004F604A">
        <w:rPr>
          <w:rStyle w:val="normaltextrun"/>
          <w:rFonts w:ascii="Arial" w:hAnsi="Arial" w:cs="Arial"/>
          <w:shd w:val="clear" w:color="auto" w:fill="FFFFFF"/>
        </w:rPr>
        <w:t xml:space="preserve"> </w:t>
      </w:r>
      <w:r w:rsidR="008456F3" w:rsidRPr="004F604A">
        <w:rPr>
          <w:rStyle w:val="normaltextrun"/>
          <w:rFonts w:ascii="Arial" w:hAnsi="Arial" w:cs="Arial"/>
          <w:shd w:val="clear" w:color="auto" w:fill="FFFFFF"/>
        </w:rPr>
        <w:t>support</w:t>
      </w:r>
      <w:r w:rsidRPr="004F604A">
        <w:rPr>
          <w:rStyle w:val="normaltextrun"/>
          <w:rFonts w:ascii="Arial" w:hAnsi="Arial" w:cs="Arial"/>
          <w:shd w:val="clear" w:color="auto" w:fill="FFFFFF"/>
        </w:rPr>
        <w:t>.</w:t>
      </w:r>
    </w:p>
    <w:p w14:paraId="2CB4FFDE" w14:textId="30FBF947" w:rsidR="008C7180" w:rsidRPr="004F604A" w:rsidRDefault="618CA077" w:rsidP="001A256C">
      <w:pPr>
        <w:pStyle w:val="ListParagraph"/>
        <w:numPr>
          <w:ilvl w:val="0"/>
          <w:numId w:val="11"/>
        </w:numPr>
        <w:spacing w:after="0" w:line="240" w:lineRule="auto"/>
        <w:jc w:val="both"/>
        <w:rPr>
          <w:rStyle w:val="eop"/>
          <w:rFonts w:ascii="Arial" w:hAnsi="Arial" w:cs="Arial"/>
          <w:b/>
          <w:bCs/>
        </w:rPr>
      </w:pPr>
      <w:r w:rsidRPr="004F604A">
        <w:rPr>
          <w:rStyle w:val="normaltextrun"/>
          <w:rFonts w:ascii="Arial" w:hAnsi="Arial" w:cs="Arial"/>
          <w:shd w:val="clear" w:color="auto" w:fill="FFFFFF"/>
        </w:rPr>
        <w:t>S</w:t>
      </w:r>
      <w:r w:rsidR="00C05D2A" w:rsidRPr="004F604A">
        <w:rPr>
          <w:rStyle w:val="normaltextrun"/>
          <w:rFonts w:ascii="Arial" w:hAnsi="Arial" w:cs="Arial"/>
          <w:shd w:val="clear" w:color="auto" w:fill="FFFFFF"/>
        </w:rPr>
        <w:t xml:space="preserve">upport the </w:t>
      </w:r>
      <w:r w:rsidR="00D7732B" w:rsidRPr="004F604A">
        <w:rPr>
          <w:rStyle w:val="normaltextrun"/>
          <w:rFonts w:ascii="Arial" w:hAnsi="Arial" w:cs="Arial"/>
          <w:shd w:val="clear" w:color="auto" w:fill="FFFFFF"/>
        </w:rPr>
        <w:t>team</w:t>
      </w:r>
      <w:r w:rsidR="006E38BC" w:rsidRPr="004F604A">
        <w:rPr>
          <w:rStyle w:val="normaltextrun"/>
          <w:rFonts w:ascii="Arial" w:hAnsi="Arial" w:cs="Arial"/>
          <w:shd w:val="clear" w:color="auto" w:fill="FFFFFF"/>
        </w:rPr>
        <w:t xml:space="preserve"> in the </w:t>
      </w:r>
      <w:r w:rsidR="00B525C7" w:rsidRPr="004F604A">
        <w:rPr>
          <w:rStyle w:val="normaltextrun"/>
          <w:rFonts w:ascii="Arial" w:hAnsi="Arial" w:cs="Arial"/>
          <w:shd w:val="clear" w:color="auto" w:fill="FFFFFF"/>
        </w:rPr>
        <w:t>trialling</w:t>
      </w:r>
      <w:r w:rsidR="002C48FF" w:rsidRPr="004F604A">
        <w:rPr>
          <w:rStyle w:val="normaltextrun"/>
          <w:rFonts w:ascii="Arial" w:hAnsi="Arial" w:cs="Arial"/>
          <w:shd w:val="clear" w:color="auto" w:fill="FFFFFF"/>
        </w:rPr>
        <w:t xml:space="preserve"> </w:t>
      </w:r>
      <w:r w:rsidR="006E38BC" w:rsidRPr="004F604A">
        <w:rPr>
          <w:rStyle w:val="normaltextrun"/>
          <w:rFonts w:ascii="Arial" w:hAnsi="Arial" w:cs="Arial"/>
          <w:shd w:val="clear" w:color="auto" w:fill="FFFFFF"/>
        </w:rPr>
        <w:t xml:space="preserve">of </w:t>
      </w:r>
      <w:r w:rsidR="002C48FF" w:rsidRPr="004F604A">
        <w:rPr>
          <w:rStyle w:val="normaltextrun"/>
          <w:rFonts w:ascii="Arial" w:hAnsi="Arial" w:cs="Arial"/>
          <w:shd w:val="clear" w:color="auto" w:fill="FFFFFF"/>
        </w:rPr>
        <w:t xml:space="preserve">integrated volunteering </w:t>
      </w:r>
      <w:r w:rsidR="00B525C7" w:rsidRPr="004F604A">
        <w:rPr>
          <w:rStyle w:val="normaltextrun"/>
          <w:rFonts w:ascii="Arial" w:hAnsi="Arial" w:cs="Arial"/>
          <w:shd w:val="clear" w:color="auto" w:fill="FFFFFF"/>
        </w:rPr>
        <w:t>into</w:t>
      </w:r>
      <w:r w:rsidR="00971736" w:rsidRPr="004F604A">
        <w:rPr>
          <w:rStyle w:val="normaltextrun"/>
          <w:rFonts w:ascii="Arial" w:hAnsi="Arial" w:cs="Arial"/>
          <w:shd w:val="clear" w:color="auto" w:fill="FFFFFF"/>
        </w:rPr>
        <w:t xml:space="preserve"> c</w:t>
      </w:r>
      <w:r w:rsidR="00B525C7" w:rsidRPr="004F604A">
        <w:rPr>
          <w:rStyle w:val="normaltextrun"/>
          <w:rFonts w:ascii="Arial" w:hAnsi="Arial" w:cs="Arial"/>
          <w:shd w:val="clear" w:color="auto" w:fill="FFFFFF"/>
        </w:rPr>
        <w:t>ommunity</w:t>
      </w:r>
      <w:r w:rsidR="002C48FF" w:rsidRPr="004F604A">
        <w:rPr>
          <w:rStyle w:val="normaltextrun"/>
          <w:rFonts w:ascii="Arial" w:hAnsi="Arial" w:cs="Arial"/>
          <w:shd w:val="clear" w:color="auto" w:fill="FFFFFF"/>
        </w:rPr>
        <w:t> wellbeing </w:t>
      </w:r>
      <w:r w:rsidR="0020231C" w:rsidRPr="004F604A">
        <w:rPr>
          <w:rStyle w:val="normaltextrun"/>
          <w:rFonts w:ascii="Arial" w:hAnsi="Arial" w:cs="Arial"/>
          <w:shd w:val="clear" w:color="auto" w:fill="FFFFFF"/>
        </w:rPr>
        <w:t>pathways.</w:t>
      </w:r>
    </w:p>
    <w:p w14:paraId="36389859" w14:textId="0743F9E4" w:rsidR="00407A43" w:rsidRPr="004F604A" w:rsidRDefault="00407A43" w:rsidP="00407A43">
      <w:pPr>
        <w:pStyle w:val="ListParagraph"/>
        <w:numPr>
          <w:ilvl w:val="0"/>
          <w:numId w:val="11"/>
        </w:numPr>
        <w:spacing w:after="0" w:line="240" w:lineRule="auto"/>
        <w:jc w:val="both"/>
        <w:textAlignment w:val="baseline"/>
        <w:rPr>
          <w:rStyle w:val="eop"/>
          <w:rFonts w:ascii="Arial" w:hAnsi="Arial" w:cs="Arial"/>
        </w:rPr>
      </w:pPr>
      <w:r w:rsidRPr="004F604A">
        <w:rPr>
          <w:rStyle w:val="normaltextrun"/>
          <w:rFonts w:ascii="Arial" w:hAnsi="Arial" w:cs="Arial"/>
          <w:shd w:val="clear" w:color="auto" w:fill="FFFFFF"/>
        </w:rPr>
        <w:t>Work as part of the team on a duty roster for a minimum 2 days a week s</w:t>
      </w:r>
      <w:r w:rsidRPr="004F604A">
        <w:rPr>
          <w:rStyle w:val="normaltextrun"/>
          <w:rFonts w:ascii="Arial" w:hAnsi="Arial" w:cs="Arial"/>
        </w:rPr>
        <w:t>ignposting people and professionals to relevant local community service providers.</w:t>
      </w:r>
    </w:p>
    <w:p w14:paraId="506E67F1" w14:textId="127914F1" w:rsidR="005E652E" w:rsidRPr="004F604A" w:rsidRDefault="20357F10" w:rsidP="001A256C">
      <w:pPr>
        <w:pStyle w:val="ListParagraph"/>
        <w:numPr>
          <w:ilvl w:val="0"/>
          <w:numId w:val="11"/>
        </w:numPr>
        <w:spacing w:after="0" w:line="240" w:lineRule="auto"/>
        <w:jc w:val="both"/>
        <w:rPr>
          <w:rFonts w:ascii="Arial" w:hAnsi="Arial" w:cs="Arial"/>
        </w:rPr>
      </w:pPr>
      <w:r w:rsidRPr="004F604A">
        <w:rPr>
          <w:rFonts w:ascii="Arial" w:hAnsi="Arial" w:cs="Arial"/>
        </w:rPr>
        <w:t>W</w:t>
      </w:r>
      <w:r w:rsidR="005E652E" w:rsidRPr="004F604A">
        <w:rPr>
          <w:rFonts w:ascii="Arial" w:hAnsi="Arial" w:cs="Arial"/>
        </w:rPr>
        <w:t xml:space="preserve">ork with the </w:t>
      </w:r>
      <w:r w:rsidR="00B465B7" w:rsidRPr="004F604A">
        <w:rPr>
          <w:rFonts w:ascii="Arial" w:hAnsi="Arial" w:cs="Arial"/>
        </w:rPr>
        <w:t>team</w:t>
      </w:r>
      <w:r w:rsidR="005E652E" w:rsidRPr="004F604A">
        <w:rPr>
          <w:rFonts w:ascii="Arial" w:hAnsi="Arial" w:cs="Arial"/>
        </w:rPr>
        <w:t xml:space="preserve"> to monitor and evaluate the Wellbeing </w:t>
      </w:r>
      <w:r w:rsidR="00C412CF" w:rsidRPr="004F604A">
        <w:rPr>
          <w:rFonts w:ascii="Arial" w:hAnsi="Arial" w:cs="Arial"/>
        </w:rPr>
        <w:t>Collaborative</w:t>
      </w:r>
      <w:r w:rsidR="005E652E" w:rsidRPr="004F604A">
        <w:rPr>
          <w:rFonts w:ascii="Arial" w:hAnsi="Arial" w:cs="Arial"/>
        </w:rPr>
        <w:t xml:space="preserve"> </w:t>
      </w:r>
      <w:r w:rsidR="00C412CF" w:rsidRPr="004F604A">
        <w:rPr>
          <w:rFonts w:ascii="Arial" w:hAnsi="Arial" w:cs="Arial"/>
        </w:rPr>
        <w:t xml:space="preserve">to </w:t>
      </w:r>
      <w:r w:rsidR="005E652E" w:rsidRPr="004F604A">
        <w:rPr>
          <w:rFonts w:ascii="Arial" w:hAnsi="Arial" w:cs="Arial"/>
        </w:rPr>
        <w:t>ensure that our objectives are achieved and evidenced</w:t>
      </w:r>
      <w:r w:rsidR="5A4230DF" w:rsidRPr="004F604A">
        <w:rPr>
          <w:rFonts w:ascii="Arial" w:hAnsi="Arial" w:cs="Arial"/>
        </w:rPr>
        <w:t>.</w:t>
      </w:r>
    </w:p>
    <w:p w14:paraId="1F3B3F81" w14:textId="07DF5FAC" w:rsidR="004C6BD8" w:rsidRPr="004F604A" w:rsidRDefault="004C6BD8" w:rsidP="001A256C">
      <w:pPr>
        <w:pStyle w:val="ListParagraph"/>
        <w:numPr>
          <w:ilvl w:val="0"/>
          <w:numId w:val="11"/>
        </w:numPr>
        <w:spacing w:after="0" w:line="240" w:lineRule="auto"/>
        <w:jc w:val="both"/>
        <w:rPr>
          <w:rFonts w:ascii="Arial" w:hAnsi="Arial" w:cs="Arial"/>
        </w:rPr>
      </w:pPr>
      <w:r w:rsidRPr="004F604A">
        <w:rPr>
          <w:rFonts w:ascii="Arial" w:hAnsi="Arial" w:cs="Arial"/>
        </w:rPr>
        <w:t>Support the Pathway Coordinator Team Lead to implement a robust and effective communications strategy which not only champions and promotes the work CAN does but also its members</w:t>
      </w:r>
      <w:r w:rsidR="00407A43" w:rsidRPr="004F604A">
        <w:rPr>
          <w:rFonts w:ascii="Arial" w:hAnsi="Arial" w:cs="Arial"/>
        </w:rPr>
        <w:t>.</w:t>
      </w:r>
    </w:p>
    <w:p w14:paraId="3E8A31AB" w14:textId="77777777" w:rsidR="00C5324A" w:rsidRPr="004F604A" w:rsidRDefault="00C5324A" w:rsidP="001A256C">
      <w:pPr>
        <w:pStyle w:val="ListParagraph"/>
        <w:numPr>
          <w:ilvl w:val="0"/>
          <w:numId w:val="11"/>
        </w:numPr>
        <w:spacing w:after="0" w:line="240" w:lineRule="auto"/>
        <w:jc w:val="both"/>
        <w:rPr>
          <w:rFonts w:ascii="Arial" w:hAnsi="Arial" w:cs="Arial"/>
        </w:rPr>
      </w:pPr>
      <w:r w:rsidRPr="004F604A">
        <w:rPr>
          <w:rFonts w:ascii="Arial" w:hAnsi="Arial" w:cs="Arial"/>
        </w:rPr>
        <w:t>Champion the CAN membership and the support we can provide to communities and grass root groups as well as to our statutory colleagues.</w:t>
      </w:r>
    </w:p>
    <w:p w14:paraId="5A72CE8C" w14:textId="77777777" w:rsidR="008757C8" w:rsidRPr="004F604A" w:rsidRDefault="008757C8" w:rsidP="001A256C">
      <w:pPr>
        <w:pStyle w:val="ListParagraph"/>
        <w:numPr>
          <w:ilvl w:val="0"/>
          <w:numId w:val="11"/>
        </w:numPr>
        <w:spacing w:after="0" w:line="240" w:lineRule="auto"/>
        <w:jc w:val="both"/>
        <w:rPr>
          <w:rFonts w:ascii="Arial" w:hAnsi="Arial" w:cs="Arial"/>
        </w:rPr>
      </w:pPr>
      <w:r w:rsidRPr="004F604A">
        <w:rPr>
          <w:rFonts w:ascii="Arial" w:hAnsi="Arial" w:cs="Arial"/>
        </w:rPr>
        <w:t xml:space="preserve">Maintain a good level of understanding and information on related CAN services and to work closely with other colleagues across the organisation to represent the wider organisation at community events.  </w:t>
      </w:r>
      <w:r w:rsidRPr="004F604A">
        <w:rPr>
          <w:rFonts w:ascii="Arial" w:eastAsia="Times New Roman" w:hAnsi="Arial" w:cs="Arial"/>
          <w:lang w:eastAsia="en-GB"/>
        </w:rPr>
        <w:t>  </w:t>
      </w:r>
    </w:p>
    <w:p w14:paraId="016AC035" w14:textId="77777777" w:rsidR="008757C8" w:rsidRPr="004F604A" w:rsidRDefault="008757C8" w:rsidP="001A256C">
      <w:pPr>
        <w:pStyle w:val="ListParagraph"/>
        <w:numPr>
          <w:ilvl w:val="0"/>
          <w:numId w:val="11"/>
        </w:numPr>
        <w:spacing w:after="0" w:line="240" w:lineRule="auto"/>
        <w:jc w:val="both"/>
        <w:textAlignment w:val="baseline"/>
        <w:rPr>
          <w:rFonts w:ascii="Arial" w:eastAsia="Times New Roman" w:hAnsi="Arial" w:cs="Arial"/>
          <w:lang w:eastAsia="en-GB"/>
        </w:rPr>
      </w:pPr>
      <w:r w:rsidRPr="004F604A">
        <w:rPr>
          <w:rFonts w:ascii="Arial" w:hAnsi="Arial" w:cs="Arial"/>
        </w:rPr>
        <w:t>Embrace and embody CAN values in how the role is delivered with collaborative and generous working behaviours</w:t>
      </w:r>
      <w:r w:rsidRPr="004F604A">
        <w:rPr>
          <w:rFonts w:ascii="Arial" w:eastAsia="Times New Roman" w:hAnsi="Arial" w:cs="Arial"/>
          <w:lang w:eastAsia="en-GB"/>
        </w:rPr>
        <w:t>. </w:t>
      </w:r>
    </w:p>
    <w:p w14:paraId="775C6194" w14:textId="77777777" w:rsidR="008757C8" w:rsidRPr="004F604A" w:rsidRDefault="008757C8" w:rsidP="001A256C">
      <w:pPr>
        <w:pStyle w:val="ListParagraph"/>
        <w:numPr>
          <w:ilvl w:val="0"/>
          <w:numId w:val="11"/>
        </w:numPr>
        <w:spacing w:after="0" w:line="240" w:lineRule="auto"/>
        <w:jc w:val="both"/>
        <w:textAlignment w:val="baseline"/>
        <w:rPr>
          <w:rFonts w:ascii="Arial" w:eastAsia="Times New Roman" w:hAnsi="Arial" w:cs="Arial"/>
          <w:lang w:eastAsia="en-GB"/>
        </w:rPr>
      </w:pPr>
      <w:r w:rsidRPr="004F604A">
        <w:rPr>
          <w:rFonts w:ascii="Arial" w:eastAsia="Times New Roman" w:hAnsi="Arial" w:cs="Arial"/>
          <w:lang w:eastAsia="en-GB"/>
        </w:rPr>
        <w:t>Administrate and organise own work to ensure that it is accurate and meets quality targets, reasonable deadlines and reporting requirement.</w:t>
      </w:r>
    </w:p>
    <w:p w14:paraId="6EDCA966" w14:textId="77777777" w:rsidR="008205FB" w:rsidRPr="004F604A" w:rsidRDefault="008205FB" w:rsidP="001A256C">
      <w:pPr>
        <w:pStyle w:val="ListParagraph"/>
        <w:widowControl w:val="0"/>
        <w:spacing w:after="0" w:line="240" w:lineRule="auto"/>
        <w:ind w:left="0"/>
        <w:jc w:val="both"/>
        <w:rPr>
          <w:rFonts w:ascii="Arial" w:hAnsi="Arial" w:cs="Arial"/>
          <w:b/>
        </w:rPr>
      </w:pPr>
    </w:p>
    <w:p w14:paraId="225BA950" w14:textId="77777777" w:rsidR="008205FB" w:rsidRPr="004F604A" w:rsidRDefault="008205FB" w:rsidP="001A256C">
      <w:pPr>
        <w:widowControl w:val="0"/>
        <w:spacing w:after="0" w:line="240" w:lineRule="auto"/>
        <w:jc w:val="both"/>
        <w:rPr>
          <w:rFonts w:ascii="Arial" w:hAnsi="Arial" w:cs="Arial"/>
          <w:b/>
          <w:bCs/>
        </w:rPr>
      </w:pPr>
      <w:r w:rsidRPr="004F604A">
        <w:rPr>
          <w:rFonts w:ascii="Arial" w:hAnsi="Arial" w:cs="Arial"/>
          <w:b/>
          <w:bCs/>
        </w:rPr>
        <w:t>Special Circumstances:</w:t>
      </w:r>
    </w:p>
    <w:p w14:paraId="317B3443" w14:textId="1070AC2B" w:rsidR="008205FB" w:rsidRPr="004F604A" w:rsidRDefault="008205FB" w:rsidP="001A256C">
      <w:pPr>
        <w:widowControl w:val="0"/>
        <w:spacing w:after="0" w:line="240" w:lineRule="auto"/>
        <w:jc w:val="both"/>
        <w:rPr>
          <w:rFonts w:ascii="Arial" w:hAnsi="Arial" w:cs="Arial"/>
        </w:rPr>
      </w:pPr>
      <w:r w:rsidRPr="004F604A">
        <w:rPr>
          <w:rFonts w:ascii="Arial" w:hAnsi="Arial" w:cs="Arial"/>
        </w:rPr>
        <w:t xml:space="preserve">Flexibility is required as attendance at evening and weekend meetings </w:t>
      </w:r>
      <w:r w:rsidR="00A33E84" w:rsidRPr="004F604A">
        <w:rPr>
          <w:rFonts w:ascii="Arial" w:hAnsi="Arial" w:cs="Arial"/>
        </w:rPr>
        <w:t>may</w:t>
      </w:r>
      <w:r w:rsidRPr="004F604A">
        <w:rPr>
          <w:rFonts w:ascii="Arial" w:hAnsi="Arial" w:cs="Arial"/>
        </w:rPr>
        <w:t xml:space="preserve"> be necessary.</w:t>
      </w:r>
    </w:p>
    <w:p w14:paraId="5E90ABC8" w14:textId="77777777" w:rsidR="008205FB" w:rsidRPr="004F604A" w:rsidRDefault="008205FB" w:rsidP="001A256C">
      <w:pPr>
        <w:widowControl w:val="0"/>
        <w:spacing w:after="0" w:line="240" w:lineRule="auto"/>
        <w:ind w:left="360"/>
        <w:jc w:val="both"/>
        <w:rPr>
          <w:rFonts w:ascii="Arial" w:hAnsi="Arial" w:cs="Arial"/>
        </w:rPr>
      </w:pPr>
    </w:p>
    <w:p w14:paraId="6F1AEF65" w14:textId="77777777" w:rsidR="008205FB" w:rsidRPr="004F604A" w:rsidRDefault="008205FB" w:rsidP="001A256C">
      <w:pPr>
        <w:widowControl w:val="0"/>
        <w:spacing w:after="0" w:line="240" w:lineRule="auto"/>
        <w:jc w:val="both"/>
        <w:rPr>
          <w:rFonts w:ascii="Arial" w:hAnsi="Arial" w:cs="Arial"/>
        </w:rPr>
      </w:pPr>
      <w:r w:rsidRPr="004F604A">
        <w:rPr>
          <w:rFonts w:ascii="Arial" w:hAnsi="Arial" w:cs="Arial"/>
        </w:rPr>
        <w:t>Travel will be required throughout the area covered by Bournemouth, Christchurch and Poole and wider Dorset. This may include transporting resources for training and events.</w:t>
      </w:r>
    </w:p>
    <w:p w14:paraId="775EEA6D" w14:textId="77777777" w:rsidR="008205FB" w:rsidRPr="004F604A" w:rsidRDefault="008205FB" w:rsidP="001A256C">
      <w:pPr>
        <w:widowControl w:val="0"/>
        <w:spacing w:after="0" w:line="240" w:lineRule="auto"/>
        <w:ind w:left="360"/>
        <w:jc w:val="both"/>
        <w:rPr>
          <w:rFonts w:ascii="Arial" w:hAnsi="Arial" w:cs="Arial"/>
        </w:rPr>
      </w:pPr>
    </w:p>
    <w:p w14:paraId="0F5457CE" w14:textId="77777777" w:rsidR="008205FB" w:rsidRPr="004F604A" w:rsidRDefault="008205FB" w:rsidP="001A256C">
      <w:pPr>
        <w:spacing w:after="0" w:line="240" w:lineRule="auto"/>
        <w:jc w:val="both"/>
        <w:rPr>
          <w:rFonts w:ascii="Arial" w:hAnsi="Arial" w:cs="Arial"/>
          <w:b/>
        </w:rPr>
      </w:pPr>
      <w:r w:rsidRPr="004F604A">
        <w:rPr>
          <w:rFonts w:ascii="Arial" w:hAnsi="Arial" w:cs="Arial"/>
          <w:b/>
        </w:rPr>
        <w:t>Joint Responsibilities:</w:t>
      </w:r>
    </w:p>
    <w:p w14:paraId="31B92538" w14:textId="77777777" w:rsidR="008205FB" w:rsidRPr="004F604A" w:rsidRDefault="008205FB" w:rsidP="001A256C">
      <w:pPr>
        <w:spacing w:after="0" w:line="240" w:lineRule="auto"/>
        <w:jc w:val="both"/>
        <w:rPr>
          <w:rFonts w:ascii="Arial" w:hAnsi="Arial" w:cs="Arial"/>
        </w:rPr>
      </w:pPr>
      <w:r w:rsidRPr="004F604A">
        <w:rPr>
          <w:rFonts w:ascii="Arial" w:hAnsi="Arial" w:cs="Arial"/>
        </w:rPr>
        <w:t>Teamwork is essential to the smooth running of the organisation. All members of staff are required to play an active part.</w:t>
      </w:r>
    </w:p>
    <w:p w14:paraId="26D5B5B4" w14:textId="77777777" w:rsidR="008205FB" w:rsidRPr="004F604A" w:rsidRDefault="008205FB" w:rsidP="001A256C">
      <w:pPr>
        <w:spacing w:after="0" w:line="240" w:lineRule="auto"/>
        <w:ind w:left="360"/>
        <w:jc w:val="both"/>
        <w:rPr>
          <w:rFonts w:ascii="Arial" w:hAnsi="Arial" w:cs="Arial"/>
        </w:rPr>
      </w:pPr>
    </w:p>
    <w:p w14:paraId="6FA8847E" w14:textId="6B5A555A" w:rsidR="008205FB" w:rsidRPr="004F604A" w:rsidRDefault="008205FB" w:rsidP="001A256C">
      <w:pPr>
        <w:spacing w:after="0" w:line="240" w:lineRule="auto"/>
        <w:jc w:val="both"/>
        <w:rPr>
          <w:rFonts w:ascii="Arial" w:hAnsi="Arial" w:cs="Arial"/>
        </w:rPr>
      </w:pPr>
      <w:r w:rsidRPr="004F604A">
        <w:rPr>
          <w:rFonts w:ascii="Arial" w:hAnsi="Arial" w:cs="Arial"/>
        </w:rPr>
        <w:t xml:space="preserve">The </w:t>
      </w:r>
      <w:r w:rsidR="00AC5B5E" w:rsidRPr="004F604A">
        <w:rPr>
          <w:rFonts w:ascii="Arial" w:hAnsi="Arial" w:cs="Arial"/>
        </w:rPr>
        <w:t>Pathway Co</w:t>
      </w:r>
      <w:r w:rsidR="005604DE" w:rsidRPr="004F604A">
        <w:rPr>
          <w:rFonts w:ascii="Arial" w:hAnsi="Arial" w:cs="Arial"/>
        </w:rPr>
        <w:t>ordinator – Hospital Discharge</w:t>
      </w:r>
      <w:r w:rsidRPr="004F604A">
        <w:rPr>
          <w:rFonts w:ascii="Arial" w:hAnsi="Arial" w:cs="Arial"/>
        </w:rPr>
        <w:t xml:space="preserve"> is required to follow all organisational policies and procedures and cooperate to ensure that the organisation meets the requirements of contracts and other funding </w:t>
      </w:r>
      <w:proofErr w:type="gramStart"/>
      <w:r w:rsidRPr="004F604A">
        <w:rPr>
          <w:rFonts w:ascii="Arial" w:hAnsi="Arial" w:cs="Arial"/>
        </w:rPr>
        <w:t>arrangements</w:t>
      </w:r>
      <w:proofErr w:type="gramEnd"/>
    </w:p>
    <w:p w14:paraId="2EEFC844" w14:textId="77777777" w:rsidR="008205FB" w:rsidRPr="004F604A" w:rsidRDefault="008205FB" w:rsidP="001A256C">
      <w:pPr>
        <w:spacing w:after="0" w:line="240" w:lineRule="auto"/>
        <w:ind w:left="360"/>
        <w:jc w:val="both"/>
        <w:rPr>
          <w:rFonts w:ascii="Arial" w:hAnsi="Arial" w:cs="Arial"/>
        </w:rPr>
      </w:pPr>
    </w:p>
    <w:p w14:paraId="3FE2A129" w14:textId="77777777" w:rsidR="008205FB" w:rsidRPr="00644AE1" w:rsidRDefault="008205FB" w:rsidP="001A256C">
      <w:pPr>
        <w:spacing w:after="0" w:line="240" w:lineRule="auto"/>
        <w:jc w:val="both"/>
        <w:rPr>
          <w:rFonts w:ascii="Arial" w:hAnsi="Arial" w:cs="Arial"/>
          <w:b/>
          <w:bCs/>
          <w:noProof/>
        </w:rPr>
      </w:pPr>
      <w:r w:rsidRPr="004F604A">
        <w:rPr>
          <w:rFonts w:ascii="Arial" w:hAnsi="Arial" w:cs="Arial"/>
        </w:rPr>
        <w:t>This job description sets out the main duties of the post at the date when it was drawn up. Such duties may vary from time to time without changing the general character of the post or the level of responsibility. It is expected therefore that the post holder will undertake any other duties that may be assigned by line management commensurate with the grading of the post.</w:t>
      </w:r>
    </w:p>
    <w:p w14:paraId="744D6E2B" w14:textId="77777777" w:rsidR="008205FB" w:rsidRPr="005E275D" w:rsidRDefault="008205FB" w:rsidP="001A256C">
      <w:pPr>
        <w:spacing w:after="0" w:line="240" w:lineRule="auto"/>
        <w:jc w:val="both"/>
        <w:rPr>
          <w:rFonts w:ascii="Nexa Book" w:hAnsi="Nexa Book"/>
        </w:rPr>
      </w:pPr>
    </w:p>
    <w:p w14:paraId="42D7343C" w14:textId="77777777" w:rsidR="002C2C43" w:rsidRDefault="002C2C43" w:rsidP="001A256C">
      <w:pPr>
        <w:jc w:val="both"/>
        <w:rPr>
          <w:rFonts w:ascii="Nexa Book" w:hAnsi="Nexa Book" w:cs="Arial"/>
          <w:b/>
          <w:sz w:val="28"/>
          <w:szCs w:val="24"/>
        </w:rPr>
      </w:pPr>
      <w:r>
        <w:rPr>
          <w:rFonts w:ascii="Nexa Book" w:hAnsi="Nexa Book" w:cs="Arial"/>
          <w:b/>
          <w:sz w:val="28"/>
          <w:szCs w:val="24"/>
        </w:rPr>
        <w:br w:type="page"/>
      </w:r>
    </w:p>
    <w:p w14:paraId="36CEE3EF" w14:textId="59E40EBD" w:rsidR="00C312F5" w:rsidRPr="00542575" w:rsidRDefault="0003475E" w:rsidP="006F4968">
      <w:pPr>
        <w:widowControl w:val="0"/>
        <w:spacing w:after="0" w:line="240" w:lineRule="auto"/>
        <w:jc w:val="both"/>
        <w:rPr>
          <w:rFonts w:ascii="Arial" w:hAnsi="Arial" w:cs="Arial"/>
          <w:b/>
          <w:sz w:val="28"/>
          <w:szCs w:val="24"/>
        </w:rPr>
      </w:pPr>
      <w:r w:rsidRPr="00542575">
        <w:rPr>
          <w:rFonts w:ascii="Arial" w:hAnsi="Arial" w:cs="Arial"/>
          <w:b/>
          <w:sz w:val="28"/>
          <w:szCs w:val="24"/>
        </w:rPr>
        <w:lastRenderedPageBreak/>
        <w:t>P</w:t>
      </w:r>
      <w:r w:rsidR="00C312F5" w:rsidRPr="00542575">
        <w:rPr>
          <w:rFonts w:ascii="Arial" w:hAnsi="Arial" w:cs="Arial"/>
          <w:b/>
          <w:sz w:val="28"/>
          <w:szCs w:val="24"/>
        </w:rPr>
        <w:t xml:space="preserve">erson Specification </w:t>
      </w:r>
      <w:r w:rsidR="00C312F5" w:rsidRPr="004F604A">
        <w:rPr>
          <w:rFonts w:ascii="Arial" w:hAnsi="Arial" w:cs="Arial"/>
          <w:b/>
          <w:sz w:val="28"/>
          <w:szCs w:val="24"/>
        </w:rPr>
        <w:t xml:space="preserve">– </w:t>
      </w:r>
      <w:r w:rsidR="00542575" w:rsidRPr="004F604A">
        <w:rPr>
          <w:rFonts w:ascii="Arial" w:hAnsi="Arial" w:cs="Arial"/>
          <w:b/>
          <w:sz w:val="28"/>
          <w:szCs w:val="24"/>
        </w:rPr>
        <w:t>Pathway Coordinator – Hospital Discharge</w:t>
      </w:r>
      <w:r w:rsidR="00542575" w:rsidRPr="00542575">
        <w:rPr>
          <w:rFonts w:ascii="Arial" w:hAnsi="Arial" w:cs="Arial"/>
          <w:b/>
          <w:sz w:val="28"/>
          <w:szCs w:val="24"/>
        </w:rPr>
        <w:t xml:space="preserve"> </w:t>
      </w:r>
    </w:p>
    <w:p w14:paraId="3A0B2363" w14:textId="77777777" w:rsidR="00C312F5" w:rsidRPr="00542575" w:rsidRDefault="00C312F5" w:rsidP="00C312F5">
      <w:pPr>
        <w:spacing w:after="0" w:line="240" w:lineRule="auto"/>
        <w:rPr>
          <w:rFonts w:ascii="Arial" w:hAnsi="Arial" w:cs="Arial"/>
          <w:b/>
          <w:sz w:val="28"/>
          <w:szCs w:val="24"/>
        </w:rPr>
      </w:pPr>
    </w:p>
    <w:tbl>
      <w:tblPr>
        <w:tblStyle w:val="TableGrid"/>
        <w:tblW w:w="10349" w:type="dxa"/>
        <w:tblInd w:w="-289" w:type="dxa"/>
        <w:tblLook w:val="04A0" w:firstRow="1" w:lastRow="0" w:firstColumn="1" w:lastColumn="0" w:noHBand="0" w:noVBand="1"/>
      </w:tblPr>
      <w:tblGrid>
        <w:gridCol w:w="5545"/>
        <w:gridCol w:w="2560"/>
        <w:gridCol w:w="2244"/>
      </w:tblGrid>
      <w:tr w:rsidR="00C312F5" w:rsidRPr="00542575" w14:paraId="54B91F4A" w14:textId="77777777" w:rsidTr="00FF445B">
        <w:trPr>
          <w:trHeight w:val="449"/>
        </w:trPr>
        <w:tc>
          <w:tcPr>
            <w:tcW w:w="5545" w:type="dxa"/>
          </w:tcPr>
          <w:p w14:paraId="58596574" w14:textId="77777777" w:rsidR="00C312F5" w:rsidRPr="00542575" w:rsidRDefault="00C312F5" w:rsidP="00FF445B">
            <w:pPr>
              <w:rPr>
                <w:rFonts w:ascii="Arial" w:hAnsi="Arial" w:cs="Arial"/>
                <w:b/>
              </w:rPr>
            </w:pPr>
            <w:r w:rsidRPr="00542575">
              <w:rPr>
                <w:rFonts w:ascii="Arial" w:hAnsi="Arial" w:cs="Arial"/>
                <w:b/>
              </w:rPr>
              <w:t xml:space="preserve">Specification </w:t>
            </w:r>
          </w:p>
        </w:tc>
        <w:tc>
          <w:tcPr>
            <w:tcW w:w="2560" w:type="dxa"/>
          </w:tcPr>
          <w:p w14:paraId="2DAAE896" w14:textId="289A86E1" w:rsidR="00C312F5" w:rsidRPr="00542575" w:rsidRDefault="00C312F5" w:rsidP="00FF445B">
            <w:pPr>
              <w:rPr>
                <w:rFonts w:ascii="Arial" w:hAnsi="Arial" w:cs="Arial"/>
                <w:b/>
              </w:rPr>
            </w:pPr>
            <w:r w:rsidRPr="00542575">
              <w:rPr>
                <w:rFonts w:ascii="Arial" w:hAnsi="Arial" w:cs="Arial"/>
                <w:b/>
              </w:rPr>
              <w:t>Essential/Desirabl</w:t>
            </w:r>
            <w:r w:rsidR="00542575" w:rsidRPr="00542575">
              <w:rPr>
                <w:rFonts w:ascii="Arial" w:hAnsi="Arial" w:cs="Arial"/>
                <w:b/>
              </w:rPr>
              <w:t>e</w:t>
            </w:r>
          </w:p>
          <w:p w14:paraId="10A98A0D" w14:textId="77777777" w:rsidR="00C312F5" w:rsidRPr="00542575" w:rsidRDefault="00C312F5" w:rsidP="00FF445B">
            <w:pPr>
              <w:rPr>
                <w:rFonts w:ascii="Arial" w:hAnsi="Arial" w:cs="Arial"/>
                <w:b/>
              </w:rPr>
            </w:pPr>
          </w:p>
        </w:tc>
        <w:tc>
          <w:tcPr>
            <w:tcW w:w="2244" w:type="dxa"/>
          </w:tcPr>
          <w:p w14:paraId="5321DA1B" w14:textId="77777777" w:rsidR="00C312F5" w:rsidRPr="00542575" w:rsidRDefault="00C312F5" w:rsidP="00FF445B">
            <w:pPr>
              <w:rPr>
                <w:rFonts w:ascii="Arial" w:hAnsi="Arial" w:cs="Arial"/>
                <w:b/>
              </w:rPr>
            </w:pPr>
            <w:r w:rsidRPr="00542575">
              <w:rPr>
                <w:rFonts w:ascii="Arial" w:hAnsi="Arial" w:cs="Arial"/>
                <w:b/>
              </w:rPr>
              <w:t>Assessment</w:t>
            </w:r>
          </w:p>
        </w:tc>
      </w:tr>
      <w:tr w:rsidR="00C312F5" w:rsidRPr="00542575" w14:paraId="5485DD0E" w14:textId="77777777" w:rsidTr="00FF445B">
        <w:tc>
          <w:tcPr>
            <w:tcW w:w="10349" w:type="dxa"/>
            <w:gridSpan w:val="3"/>
            <w:shd w:val="clear" w:color="auto" w:fill="F2F2F2" w:themeFill="background1" w:themeFillShade="F2"/>
          </w:tcPr>
          <w:p w14:paraId="5CF23FC9" w14:textId="77777777" w:rsidR="00C312F5" w:rsidRPr="00542575" w:rsidRDefault="00C312F5" w:rsidP="00FF445B">
            <w:pPr>
              <w:rPr>
                <w:rFonts w:ascii="Arial" w:hAnsi="Arial" w:cs="Arial"/>
                <w:b/>
              </w:rPr>
            </w:pPr>
            <w:r w:rsidRPr="00542575">
              <w:rPr>
                <w:rFonts w:ascii="Arial" w:hAnsi="Arial" w:cs="Arial"/>
                <w:b/>
              </w:rPr>
              <w:t xml:space="preserve">Qualifications </w:t>
            </w:r>
          </w:p>
        </w:tc>
      </w:tr>
      <w:tr w:rsidR="00C312F5" w:rsidRPr="00542575" w14:paraId="72C4A8F6" w14:textId="77777777" w:rsidTr="00FF445B">
        <w:tc>
          <w:tcPr>
            <w:tcW w:w="5545" w:type="dxa"/>
          </w:tcPr>
          <w:p w14:paraId="2E7E5687" w14:textId="42D3E8C4" w:rsidR="00C312F5" w:rsidRPr="00542575" w:rsidRDefault="00C312F5" w:rsidP="00FF445B">
            <w:pPr>
              <w:rPr>
                <w:rFonts w:ascii="Arial" w:hAnsi="Arial" w:cs="Arial"/>
              </w:rPr>
            </w:pPr>
            <w:r w:rsidRPr="00542575">
              <w:rPr>
                <w:rFonts w:ascii="Arial" w:hAnsi="Arial" w:cs="Arial"/>
              </w:rPr>
              <w:t xml:space="preserve">Educated to at least A level standard or equivalent recent extensive </w:t>
            </w:r>
            <w:r w:rsidR="00FD7065" w:rsidRPr="00542575">
              <w:rPr>
                <w:rFonts w:ascii="Arial" w:hAnsi="Arial" w:cs="Arial"/>
              </w:rPr>
              <w:t>experience.</w:t>
            </w:r>
            <w:r w:rsidRPr="00542575">
              <w:rPr>
                <w:rFonts w:ascii="Arial" w:hAnsi="Arial" w:cs="Arial"/>
              </w:rPr>
              <w:t xml:space="preserve"> </w:t>
            </w:r>
          </w:p>
          <w:p w14:paraId="3FCA36DC" w14:textId="77777777" w:rsidR="00C312F5" w:rsidRPr="00542575" w:rsidRDefault="00C312F5" w:rsidP="00FF445B">
            <w:pPr>
              <w:rPr>
                <w:rFonts w:ascii="Arial" w:hAnsi="Arial" w:cs="Arial"/>
              </w:rPr>
            </w:pPr>
          </w:p>
        </w:tc>
        <w:tc>
          <w:tcPr>
            <w:tcW w:w="2560" w:type="dxa"/>
          </w:tcPr>
          <w:p w14:paraId="4BA76A24" w14:textId="77777777" w:rsidR="00C312F5" w:rsidRPr="00542575" w:rsidRDefault="00C312F5" w:rsidP="00FF445B">
            <w:pPr>
              <w:rPr>
                <w:rFonts w:ascii="Arial" w:hAnsi="Arial" w:cs="Arial"/>
              </w:rPr>
            </w:pPr>
            <w:r w:rsidRPr="00542575">
              <w:rPr>
                <w:rFonts w:ascii="Arial" w:hAnsi="Arial" w:cs="Arial"/>
              </w:rPr>
              <w:t xml:space="preserve">Essential </w:t>
            </w:r>
          </w:p>
          <w:p w14:paraId="709FC735" w14:textId="77777777" w:rsidR="00C312F5" w:rsidRPr="00542575" w:rsidRDefault="00C312F5" w:rsidP="00FF445B">
            <w:pPr>
              <w:rPr>
                <w:rFonts w:ascii="Arial" w:hAnsi="Arial" w:cs="Arial"/>
              </w:rPr>
            </w:pPr>
          </w:p>
          <w:p w14:paraId="3CAA3E2E" w14:textId="77777777" w:rsidR="00C312F5" w:rsidRPr="00542575" w:rsidRDefault="00C312F5" w:rsidP="00FF445B">
            <w:pPr>
              <w:rPr>
                <w:rFonts w:ascii="Arial" w:hAnsi="Arial" w:cs="Arial"/>
              </w:rPr>
            </w:pPr>
          </w:p>
        </w:tc>
        <w:tc>
          <w:tcPr>
            <w:tcW w:w="2244" w:type="dxa"/>
          </w:tcPr>
          <w:p w14:paraId="6A204359" w14:textId="77777777" w:rsidR="00C312F5" w:rsidRPr="00542575" w:rsidRDefault="00C312F5" w:rsidP="00FF445B">
            <w:pPr>
              <w:rPr>
                <w:rFonts w:ascii="Arial" w:hAnsi="Arial" w:cs="Arial"/>
              </w:rPr>
            </w:pPr>
            <w:r w:rsidRPr="00542575">
              <w:rPr>
                <w:rFonts w:ascii="Arial" w:hAnsi="Arial" w:cs="Arial"/>
              </w:rPr>
              <w:t>Application</w:t>
            </w:r>
          </w:p>
        </w:tc>
      </w:tr>
      <w:tr w:rsidR="00C312F5" w:rsidRPr="00542575" w14:paraId="05CEB730" w14:textId="77777777" w:rsidTr="00FF445B">
        <w:tc>
          <w:tcPr>
            <w:tcW w:w="10349" w:type="dxa"/>
            <w:gridSpan w:val="3"/>
            <w:shd w:val="clear" w:color="auto" w:fill="F2F2F2" w:themeFill="background1" w:themeFillShade="F2"/>
          </w:tcPr>
          <w:p w14:paraId="7D92DA54" w14:textId="77777777" w:rsidR="00C312F5" w:rsidRPr="00542575" w:rsidRDefault="00C312F5" w:rsidP="00FF445B">
            <w:pPr>
              <w:rPr>
                <w:rFonts w:ascii="Arial" w:hAnsi="Arial" w:cs="Arial"/>
                <w:b/>
              </w:rPr>
            </w:pPr>
            <w:r w:rsidRPr="00542575">
              <w:rPr>
                <w:rFonts w:ascii="Arial" w:eastAsia="Times New Roman" w:hAnsi="Arial" w:cs="Arial"/>
                <w:b/>
                <w:lang w:eastAsia="en-GB"/>
              </w:rPr>
              <w:t xml:space="preserve">Knowledge, </w:t>
            </w:r>
            <w:proofErr w:type="gramStart"/>
            <w:r w:rsidRPr="00542575">
              <w:rPr>
                <w:rFonts w:ascii="Arial" w:eastAsia="Times New Roman" w:hAnsi="Arial" w:cs="Arial"/>
                <w:b/>
                <w:lang w:eastAsia="en-GB"/>
              </w:rPr>
              <w:t>Skills</w:t>
            </w:r>
            <w:proofErr w:type="gramEnd"/>
            <w:r w:rsidRPr="00542575">
              <w:rPr>
                <w:rFonts w:ascii="Arial" w:eastAsia="Times New Roman" w:hAnsi="Arial" w:cs="Arial"/>
                <w:b/>
                <w:lang w:eastAsia="en-GB"/>
              </w:rPr>
              <w:t xml:space="preserve"> and Experience </w:t>
            </w:r>
          </w:p>
        </w:tc>
      </w:tr>
    </w:tbl>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2552"/>
        <w:gridCol w:w="2268"/>
      </w:tblGrid>
      <w:tr w:rsidR="00C312F5" w:rsidRPr="00542575" w14:paraId="176A96C3" w14:textId="77777777" w:rsidTr="134AC2D8">
        <w:trPr>
          <w:trHeight w:val="50"/>
        </w:trPr>
        <w:tc>
          <w:tcPr>
            <w:tcW w:w="5529" w:type="dxa"/>
          </w:tcPr>
          <w:p w14:paraId="66566ADA" w14:textId="242281FA" w:rsidR="00C312F5" w:rsidRPr="00542575" w:rsidRDefault="0056469D" w:rsidP="00FF445B">
            <w:pPr>
              <w:pStyle w:val="ListNumber"/>
              <w:rPr>
                <w:rFonts w:cs="Arial"/>
                <w:szCs w:val="22"/>
              </w:rPr>
            </w:pPr>
            <w:r w:rsidRPr="00542575">
              <w:rPr>
                <w:rStyle w:val="normaltextrun"/>
                <w:rFonts w:cs="Arial"/>
                <w:color w:val="000000"/>
                <w:szCs w:val="22"/>
                <w:shd w:val="clear" w:color="auto" w:fill="FFFFFF"/>
              </w:rPr>
              <w:t>A good understanding of the work of an umbrella infrastructure charity. </w:t>
            </w:r>
            <w:r w:rsidRPr="00542575">
              <w:rPr>
                <w:rStyle w:val="eop"/>
                <w:rFonts w:cs="Arial"/>
                <w:color w:val="000000"/>
                <w:szCs w:val="22"/>
                <w:shd w:val="clear" w:color="auto" w:fill="FFFFFF"/>
              </w:rPr>
              <w:t> </w:t>
            </w:r>
          </w:p>
        </w:tc>
        <w:tc>
          <w:tcPr>
            <w:tcW w:w="2552" w:type="dxa"/>
          </w:tcPr>
          <w:p w14:paraId="1C4E12CD" w14:textId="77777777" w:rsidR="00C312F5" w:rsidRPr="00542575" w:rsidRDefault="00C312F5" w:rsidP="00FF445B">
            <w:pPr>
              <w:pStyle w:val="ListNumber"/>
              <w:numPr>
                <w:ilvl w:val="0"/>
                <w:numId w:val="0"/>
              </w:numPr>
              <w:spacing w:line="276" w:lineRule="auto"/>
              <w:jc w:val="left"/>
              <w:rPr>
                <w:rFonts w:cs="Arial"/>
                <w:szCs w:val="22"/>
              </w:rPr>
            </w:pPr>
            <w:r w:rsidRPr="00542575">
              <w:rPr>
                <w:rFonts w:cs="Arial"/>
                <w:szCs w:val="22"/>
              </w:rPr>
              <w:t xml:space="preserve">Essential  </w:t>
            </w:r>
          </w:p>
        </w:tc>
        <w:tc>
          <w:tcPr>
            <w:tcW w:w="2268" w:type="dxa"/>
          </w:tcPr>
          <w:p w14:paraId="7A3401A2" w14:textId="77777777" w:rsidR="00C312F5" w:rsidRPr="00542575" w:rsidRDefault="00C312F5" w:rsidP="00FF445B">
            <w:pPr>
              <w:rPr>
                <w:rFonts w:ascii="Arial" w:hAnsi="Arial" w:cs="Arial"/>
              </w:rPr>
            </w:pPr>
            <w:r w:rsidRPr="00542575">
              <w:rPr>
                <w:rFonts w:ascii="Arial" w:hAnsi="Arial" w:cs="Arial"/>
              </w:rPr>
              <w:t>Application</w:t>
            </w:r>
          </w:p>
          <w:p w14:paraId="382FA8C6" w14:textId="77777777" w:rsidR="00C312F5" w:rsidRPr="00542575" w:rsidRDefault="00C312F5" w:rsidP="00FF445B">
            <w:pPr>
              <w:rPr>
                <w:rFonts w:ascii="Arial" w:hAnsi="Arial" w:cs="Arial"/>
              </w:rPr>
            </w:pPr>
            <w:r w:rsidRPr="00542575">
              <w:rPr>
                <w:rFonts w:ascii="Arial" w:hAnsi="Arial" w:cs="Arial"/>
              </w:rPr>
              <w:t>Interview</w:t>
            </w:r>
          </w:p>
        </w:tc>
      </w:tr>
      <w:tr w:rsidR="00C312F5" w:rsidRPr="00542575" w14:paraId="0A39A70D" w14:textId="77777777" w:rsidTr="134AC2D8">
        <w:trPr>
          <w:trHeight w:val="50"/>
        </w:trPr>
        <w:tc>
          <w:tcPr>
            <w:tcW w:w="5529" w:type="dxa"/>
          </w:tcPr>
          <w:p w14:paraId="6F2680B7" w14:textId="0496E350" w:rsidR="00C312F5" w:rsidRPr="00542575" w:rsidRDefault="00EE1918" w:rsidP="00EE1918">
            <w:pPr>
              <w:pStyle w:val="ListNumber"/>
              <w:jc w:val="left"/>
              <w:rPr>
                <w:rFonts w:cs="Arial"/>
                <w:szCs w:val="22"/>
              </w:rPr>
            </w:pPr>
            <w:r w:rsidRPr="00542575">
              <w:rPr>
                <w:rStyle w:val="normaltextrun"/>
                <w:rFonts w:cs="Arial"/>
                <w:color w:val="000000"/>
                <w:szCs w:val="22"/>
                <w:shd w:val="clear" w:color="auto" w:fill="FFFFFF"/>
              </w:rPr>
              <w:t>A good understanding of the </w:t>
            </w:r>
            <w:r w:rsidR="0083475C" w:rsidRPr="00542575">
              <w:rPr>
                <w:rStyle w:val="normaltextrun"/>
                <w:rFonts w:cs="Arial"/>
                <w:color w:val="000000"/>
                <w:szCs w:val="22"/>
                <w:shd w:val="clear" w:color="auto" w:fill="FFFFFF"/>
              </w:rPr>
              <w:t>VCS and</w:t>
            </w:r>
            <w:r w:rsidRPr="00542575">
              <w:rPr>
                <w:rStyle w:val="normaltextrun"/>
                <w:rFonts w:cs="Arial"/>
                <w:color w:val="000000"/>
                <w:szCs w:val="22"/>
                <w:shd w:val="clear" w:color="auto" w:fill="FFFFFF"/>
              </w:rPr>
              <w:t> awareness of the changing environment for local communities and voluntary organisations and the challenges they face.</w:t>
            </w:r>
            <w:r w:rsidRPr="00542575">
              <w:rPr>
                <w:rStyle w:val="eop"/>
                <w:rFonts w:cs="Arial"/>
                <w:color w:val="000000"/>
                <w:szCs w:val="22"/>
                <w:shd w:val="clear" w:color="auto" w:fill="FFFFFF"/>
              </w:rPr>
              <w:t> </w:t>
            </w:r>
          </w:p>
        </w:tc>
        <w:tc>
          <w:tcPr>
            <w:tcW w:w="2552" w:type="dxa"/>
          </w:tcPr>
          <w:p w14:paraId="3324F06E" w14:textId="77777777" w:rsidR="00C312F5" w:rsidRPr="00542575" w:rsidRDefault="00C312F5" w:rsidP="00FF445B">
            <w:pPr>
              <w:pStyle w:val="ListNumber"/>
              <w:numPr>
                <w:ilvl w:val="0"/>
                <w:numId w:val="0"/>
              </w:numPr>
              <w:spacing w:line="276" w:lineRule="auto"/>
              <w:jc w:val="left"/>
              <w:rPr>
                <w:rFonts w:cs="Arial"/>
                <w:szCs w:val="22"/>
              </w:rPr>
            </w:pPr>
            <w:r w:rsidRPr="00542575">
              <w:rPr>
                <w:rFonts w:cs="Arial"/>
                <w:szCs w:val="22"/>
              </w:rPr>
              <w:t>Essential</w:t>
            </w:r>
          </w:p>
        </w:tc>
        <w:tc>
          <w:tcPr>
            <w:tcW w:w="2268" w:type="dxa"/>
          </w:tcPr>
          <w:p w14:paraId="2B2880DB" w14:textId="77777777" w:rsidR="00C312F5" w:rsidRPr="00542575" w:rsidRDefault="00C312F5" w:rsidP="00FF445B">
            <w:pPr>
              <w:rPr>
                <w:rFonts w:ascii="Arial" w:hAnsi="Arial" w:cs="Arial"/>
              </w:rPr>
            </w:pPr>
            <w:r w:rsidRPr="00542575">
              <w:rPr>
                <w:rFonts w:ascii="Arial" w:hAnsi="Arial" w:cs="Arial"/>
              </w:rPr>
              <w:t>Application</w:t>
            </w:r>
          </w:p>
          <w:p w14:paraId="4BE423AE" w14:textId="77777777" w:rsidR="00C312F5" w:rsidRPr="00542575" w:rsidRDefault="00C312F5" w:rsidP="00FF445B">
            <w:pPr>
              <w:pStyle w:val="ListNumber"/>
              <w:numPr>
                <w:ilvl w:val="0"/>
                <w:numId w:val="0"/>
              </w:numPr>
              <w:spacing w:line="276" w:lineRule="auto"/>
              <w:jc w:val="left"/>
              <w:rPr>
                <w:rFonts w:cs="Arial"/>
                <w:szCs w:val="22"/>
              </w:rPr>
            </w:pPr>
            <w:r w:rsidRPr="00542575">
              <w:rPr>
                <w:rFonts w:cs="Arial"/>
                <w:szCs w:val="22"/>
              </w:rPr>
              <w:t>Interview</w:t>
            </w:r>
          </w:p>
        </w:tc>
      </w:tr>
      <w:tr w:rsidR="00C312F5" w:rsidRPr="00542575" w14:paraId="4702D54C" w14:textId="77777777" w:rsidTr="134AC2D8">
        <w:trPr>
          <w:trHeight w:val="50"/>
        </w:trPr>
        <w:tc>
          <w:tcPr>
            <w:tcW w:w="5529" w:type="dxa"/>
          </w:tcPr>
          <w:p w14:paraId="60CA5338" w14:textId="3AD3F498" w:rsidR="00C312F5" w:rsidRPr="00542575" w:rsidRDefault="00F07344" w:rsidP="00A17519">
            <w:pPr>
              <w:pStyle w:val="ListNumber"/>
              <w:jc w:val="left"/>
              <w:rPr>
                <w:rFonts w:cs="Arial"/>
                <w:szCs w:val="22"/>
              </w:rPr>
            </w:pPr>
            <w:r w:rsidRPr="00542575">
              <w:rPr>
                <w:rStyle w:val="normaltextrun"/>
                <w:rFonts w:cs="Arial"/>
                <w:color w:val="000000"/>
                <w:szCs w:val="22"/>
                <w:shd w:val="clear" w:color="auto" w:fill="FFFFFF"/>
              </w:rPr>
              <w:t>E</w:t>
            </w:r>
            <w:r w:rsidR="005F1BC4" w:rsidRPr="00542575">
              <w:rPr>
                <w:rStyle w:val="normaltextrun"/>
                <w:rFonts w:cs="Arial"/>
                <w:color w:val="000000"/>
                <w:szCs w:val="22"/>
                <w:shd w:val="clear" w:color="auto" w:fill="FFFFFF"/>
              </w:rPr>
              <w:t xml:space="preserve">xperience in supporting </w:t>
            </w:r>
            <w:r w:rsidRPr="00542575">
              <w:rPr>
                <w:rStyle w:val="normaltextrun"/>
                <w:rFonts w:cs="Arial"/>
                <w:color w:val="000000"/>
                <w:szCs w:val="22"/>
                <w:shd w:val="clear" w:color="auto" w:fill="FFFFFF"/>
              </w:rPr>
              <w:t>the design</w:t>
            </w:r>
            <w:r w:rsidR="005F1BC4" w:rsidRPr="00542575">
              <w:rPr>
                <w:rStyle w:val="normaltextrun"/>
                <w:rFonts w:cs="Arial"/>
                <w:color w:val="000000"/>
                <w:szCs w:val="22"/>
                <w:shd w:val="clear" w:color="auto" w:fill="FFFFFF"/>
              </w:rPr>
              <w:t>, </w:t>
            </w:r>
            <w:proofErr w:type="gramStart"/>
            <w:r w:rsidR="005F1BC4" w:rsidRPr="00542575">
              <w:rPr>
                <w:rStyle w:val="normaltextrun"/>
                <w:rFonts w:cs="Arial"/>
                <w:color w:val="000000"/>
                <w:szCs w:val="22"/>
                <w:shd w:val="clear" w:color="auto" w:fill="FFFFFF"/>
              </w:rPr>
              <w:t>develop</w:t>
            </w:r>
            <w:r w:rsidR="00A17519" w:rsidRPr="00542575">
              <w:rPr>
                <w:rStyle w:val="normaltextrun"/>
                <w:rFonts w:cs="Arial"/>
                <w:color w:val="000000"/>
                <w:szCs w:val="22"/>
                <w:shd w:val="clear" w:color="auto" w:fill="FFFFFF"/>
              </w:rPr>
              <w:t>ment</w:t>
            </w:r>
            <w:proofErr w:type="gramEnd"/>
            <w:r w:rsidR="005F1BC4" w:rsidRPr="00542575">
              <w:rPr>
                <w:rStyle w:val="normaltextrun"/>
                <w:rFonts w:cs="Arial"/>
                <w:color w:val="000000"/>
                <w:szCs w:val="22"/>
                <w:shd w:val="clear" w:color="auto" w:fill="FFFFFF"/>
              </w:rPr>
              <w:t> and implement</w:t>
            </w:r>
            <w:r w:rsidR="00A17519" w:rsidRPr="00542575">
              <w:rPr>
                <w:rStyle w:val="normaltextrun"/>
                <w:rFonts w:cs="Arial"/>
                <w:color w:val="000000"/>
                <w:szCs w:val="22"/>
                <w:shd w:val="clear" w:color="auto" w:fill="FFFFFF"/>
              </w:rPr>
              <w:t>ation</w:t>
            </w:r>
            <w:r w:rsidR="005F1BC4" w:rsidRPr="00542575">
              <w:rPr>
                <w:rStyle w:val="normaltextrun"/>
                <w:rFonts w:cs="Arial"/>
                <w:color w:val="000000"/>
                <w:szCs w:val="22"/>
                <w:shd w:val="clear" w:color="auto" w:fill="FFFFFF"/>
              </w:rPr>
              <w:t xml:space="preserve"> </w:t>
            </w:r>
            <w:r w:rsidR="00A17519" w:rsidRPr="00542575">
              <w:rPr>
                <w:rStyle w:val="normaltextrun"/>
                <w:rFonts w:cs="Arial"/>
                <w:color w:val="000000"/>
                <w:szCs w:val="22"/>
                <w:shd w:val="clear" w:color="auto" w:fill="FFFFFF"/>
              </w:rPr>
              <w:t xml:space="preserve">of </w:t>
            </w:r>
            <w:r w:rsidR="005F1BC4" w:rsidRPr="00542575">
              <w:rPr>
                <w:rStyle w:val="normaltextrun"/>
                <w:rFonts w:cs="Arial"/>
                <w:color w:val="000000"/>
                <w:szCs w:val="22"/>
                <w:shd w:val="clear" w:color="auto" w:fill="FFFFFF"/>
              </w:rPr>
              <w:t>projects within the VCS. </w:t>
            </w:r>
            <w:r w:rsidR="005F1BC4" w:rsidRPr="00542575">
              <w:rPr>
                <w:rStyle w:val="eop"/>
                <w:rFonts w:cs="Arial"/>
                <w:color w:val="000000"/>
                <w:szCs w:val="22"/>
                <w:shd w:val="clear" w:color="auto" w:fill="FFFFFF"/>
              </w:rPr>
              <w:t> </w:t>
            </w:r>
          </w:p>
        </w:tc>
        <w:tc>
          <w:tcPr>
            <w:tcW w:w="2552" w:type="dxa"/>
          </w:tcPr>
          <w:p w14:paraId="4CE77FB5" w14:textId="68D6A374" w:rsidR="00C312F5" w:rsidRPr="00542575" w:rsidRDefault="00A17519" w:rsidP="00FF445B">
            <w:pPr>
              <w:pStyle w:val="ListNumber"/>
              <w:numPr>
                <w:ilvl w:val="0"/>
                <w:numId w:val="0"/>
              </w:numPr>
              <w:spacing w:line="276" w:lineRule="auto"/>
              <w:jc w:val="left"/>
              <w:rPr>
                <w:rFonts w:cs="Arial"/>
                <w:szCs w:val="22"/>
              </w:rPr>
            </w:pPr>
            <w:r w:rsidRPr="00542575">
              <w:rPr>
                <w:rFonts w:cs="Arial"/>
                <w:szCs w:val="22"/>
              </w:rPr>
              <w:t>Desirable</w:t>
            </w:r>
            <w:r w:rsidR="00C312F5" w:rsidRPr="00542575">
              <w:rPr>
                <w:rFonts w:cs="Arial"/>
                <w:szCs w:val="22"/>
              </w:rPr>
              <w:t xml:space="preserve"> </w:t>
            </w:r>
          </w:p>
        </w:tc>
        <w:tc>
          <w:tcPr>
            <w:tcW w:w="2268" w:type="dxa"/>
          </w:tcPr>
          <w:p w14:paraId="681B1FF6" w14:textId="77777777" w:rsidR="00C312F5" w:rsidRPr="00542575" w:rsidRDefault="00C312F5" w:rsidP="00FF445B">
            <w:pPr>
              <w:pStyle w:val="ListNumber"/>
              <w:numPr>
                <w:ilvl w:val="0"/>
                <w:numId w:val="0"/>
              </w:numPr>
              <w:spacing w:line="276" w:lineRule="auto"/>
              <w:jc w:val="left"/>
              <w:rPr>
                <w:rFonts w:cs="Arial"/>
                <w:szCs w:val="22"/>
              </w:rPr>
            </w:pPr>
            <w:r w:rsidRPr="00542575">
              <w:rPr>
                <w:rFonts w:cs="Arial"/>
                <w:szCs w:val="22"/>
              </w:rPr>
              <w:t xml:space="preserve">Application </w:t>
            </w:r>
          </w:p>
          <w:p w14:paraId="73A61F11" w14:textId="77777777" w:rsidR="00C312F5" w:rsidRPr="00542575" w:rsidRDefault="00C312F5" w:rsidP="00FF445B">
            <w:pPr>
              <w:pStyle w:val="ListNumber"/>
              <w:numPr>
                <w:ilvl w:val="0"/>
                <w:numId w:val="0"/>
              </w:numPr>
              <w:spacing w:line="276" w:lineRule="auto"/>
              <w:jc w:val="left"/>
              <w:rPr>
                <w:rFonts w:cs="Arial"/>
                <w:szCs w:val="22"/>
              </w:rPr>
            </w:pPr>
            <w:r w:rsidRPr="00542575">
              <w:rPr>
                <w:rFonts w:cs="Arial"/>
                <w:szCs w:val="22"/>
              </w:rPr>
              <w:t>Interview</w:t>
            </w:r>
          </w:p>
        </w:tc>
      </w:tr>
      <w:tr w:rsidR="0083475C" w:rsidRPr="00542575" w14:paraId="5A55433F" w14:textId="77777777" w:rsidTr="134AC2D8">
        <w:trPr>
          <w:trHeight w:val="50"/>
        </w:trPr>
        <w:tc>
          <w:tcPr>
            <w:tcW w:w="5529" w:type="dxa"/>
          </w:tcPr>
          <w:p w14:paraId="01A426B6" w14:textId="68BA77A5" w:rsidR="0083475C" w:rsidRPr="00542575" w:rsidRDefault="2472B811" w:rsidP="00FF445B">
            <w:pPr>
              <w:pStyle w:val="ListNumber"/>
              <w:rPr>
                <w:rFonts w:cs="Arial"/>
                <w:color w:val="FF0000"/>
                <w:szCs w:val="22"/>
              </w:rPr>
            </w:pPr>
            <w:r w:rsidRPr="00542575">
              <w:rPr>
                <w:rStyle w:val="normaltextrun"/>
                <w:rFonts w:cs="Arial"/>
                <w:color w:val="000000"/>
                <w:szCs w:val="22"/>
                <w:shd w:val="clear" w:color="auto" w:fill="FFFFFF"/>
              </w:rPr>
              <w:t xml:space="preserve">An understanding of how the local public sector works with the VCS including BCP </w:t>
            </w:r>
            <w:r w:rsidR="008F3E72" w:rsidRPr="00542575">
              <w:rPr>
                <w:rStyle w:val="normaltextrun"/>
                <w:rFonts w:cs="Arial"/>
                <w:color w:val="000000"/>
                <w:szCs w:val="22"/>
                <w:shd w:val="clear" w:color="auto" w:fill="FFFFFF"/>
              </w:rPr>
              <w:t>Council, NHS</w:t>
            </w:r>
            <w:r w:rsidR="00FD7065" w:rsidRPr="00542575">
              <w:rPr>
                <w:rStyle w:val="normaltextrun"/>
                <w:rFonts w:cs="Arial"/>
                <w:color w:val="000000"/>
                <w:szCs w:val="22"/>
                <w:shd w:val="clear" w:color="auto" w:fill="FFFFFF"/>
              </w:rPr>
              <w:t xml:space="preserve"> Dorset, </w:t>
            </w:r>
            <w:r w:rsidR="00214B0F" w:rsidRPr="00542575">
              <w:rPr>
                <w:rStyle w:val="normaltextrun"/>
                <w:rFonts w:cs="Arial"/>
                <w:color w:val="000000"/>
                <w:szCs w:val="22"/>
                <w:shd w:val="clear" w:color="auto" w:fill="FFFFFF"/>
              </w:rPr>
              <w:t xml:space="preserve">&amp; </w:t>
            </w:r>
            <w:r w:rsidRPr="00542575">
              <w:rPr>
                <w:rStyle w:val="normaltextrun"/>
                <w:rFonts w:cs="Arial"/>
                <w:color w:val="000000"/>
                <w:szCs w:val="22"/>
                <w:shd w:val="clear" w:color="auto" w:fill="FFFFFF"/>
              </w:rPr>
              <w:t>Public Health</w:t>
            </w:r>
            <w:r w:rsidR="00214B0F" w:rsidRPr="00542575">
              <w:rPr>
                <w:rStyle w:val="normaltextrun"/>
                <w:rFonts w:cs="Arial"/>
                <w:color w:val="000000"/>
                <w:szCs w:val="22"/>
                <w:shd w:val="clear" w:color="auto" w:fill="FFFFFF"/>
              </w:rPr>
              <w:t>.</w:t>
            </w:r>
          </w:p>
        </w:tc>
        <w:tc>
          <w:tcPr>
            <w:tcW w:w="2552" w:type="dxa"/>
          </w:tcPr>
          <w:p w14:paraId="116DC1C0" w14:textId="4354C043" w:rsidR="0083475C" w:rsidRPr="00542575" w:rsidRDefault="00B33630" w:rsidP="00FF445B">
            <w:pPr>
              <w:pStyle w:val="ListNumber"/>
              <w:numPr>
                <w:ilvl w:val="0"/>
                <w:numId w:val="0"/>
              </w:numPr>
              <w:spacing w:line="276" w:lineRule="auto"/>
              <w:jc w:val="left"/>
              <w:rPr>
                <w:rFonts w:cs="Arial"/>
                <w:szCs w:val="22"/>
              </w:rPr>
            </w:pPr>
            <w:r w:rsidRPr="00542575">
              <w:rPr>
                <w:rFonts w:cs="Arial"/>
                <w:szCs w:val="22"/>
              </w:rPr>
              <w:t xml:space="preserve">Essential </w:t>
            </w:r>
          </w:p>
        </w:tc>
        <w:tc>
          <w:tcPr>
            <w:tcW w:w="2268" w:type="dxa"/>
          </w:tcPr>
          <w:p w14:paraId="7B35CEBA" w14:textId="77777777" w:rsidR="00B33630" w:rsidRPr="00542575" w:rsidRDefault="00B33630" w:rsidP="00B33630">
            <w:pPr>
              <w:pStyle w:val="ListNumber"/>
              <w:numPr>
                <w:ilvl w:val="0"/>
                <w:numId w:val="0"/>
              </w:numPr>
              <w:spacing w:line="276" w:lineRule="auto"/>
              <w:jc w:val="left"/>
              <w:rPr>
                <w:rFonts w:cs="Arial"/>
                <w:szCs w:val="22"/>
              </w:rPr>
            </w:pPr>
            <w:r w:rsidRPr="00542575">
              <w:rPr>
                <w:rFonts w:cs="Arial"/>
                <w:szCs w:val="22"/>
              </w:rPr>
              <w:t xml:space="preserve">Application </w:t>
            </w:r>
          </w:p>
          <w:p w14:paraId="3AAEADFB" w14:textId="5A48AA62" w:rsidR="0083475C" w:rsidRPr="00542575" w:rsidRDefault="00B33630" w:rsidP="00B33630">
            <w:pPr>
              <w:pStyle w:val="ListNumber"/>
              <w:numPr>
                <w:ilvl w:val="0"/>
                <w:numId w:val="0"/>
              </w:numPr>
              <w:spacing w:line="276" w:lineRule="auto"/>
              <w:jc w:val="left"/>
              <w:rPr>
                <w:rFonts w:cs="Arial"/>
                <w:b/>
                <w:bCs/>
                <w:szCs w:val="22"/>
              </w:rPr>
            </w:pPr>
            <w:r w:rsidRPr="00542575">
              <w:rPr>
                <w:rFonts w:cs="Arial"/>
                <w:szCs w:val="22"/>
              </w:rPr>
              <w:t>Interview</w:t>
            </w:r>
          </w:p>
        </w:tc>
      </w:tr>
      <w:tr w:rsidR="00C312F5" w:rsidRPr="00542575" w14:paraId="24FF8227" w14:textId="77777777" w:rsidTr="134AC2D8">
        <w:trPr>
          <w:trHeight w:val="50"/>
        </w:trPr>
        <w:tc>
          <w:tcPr>
            <w:tcW w:w="5529" w:type="dxa"/>
          </w:tcPr>
          <w:p w14:paraId="52BDA3D8" w14:textId="0B1E059A" w:rsidR="00C312F5" w:rsidRPr="00542575" w:rsidRDefault="00C312F5" w:rsidP="134AC2D8">
            <w:pPr>
              <w:pStyle w:val="ListNumber"/>
              <w:rPr>
                <w:rFonts w:cs="Arial"/>
                <w:szCs w:val="22"/>
              </w:rPr>
            </w:pPr>
            <w:r w:rsidRPr="00542575">
              <w:rPr>
                <w:rFonts w:cs="Arial"/>
                <w:szCs w:val="22"/>
              </w:rPr>
              <w:t>Experience of working with vulnerable client groups</w:t>
            </w:r>
            <w:r w:rsidR="76B2E583" w:rsidRPr="00542575">
              <w:rPr>
                <w:rFonts w:cs="Arial"/>
                <w:szCs w:val="22"/>
              </w:rPr>
              <w:t xml:space="preserve"> including those with </w:t>
            </w:r>
            <w:r w:rsidR="00B47B37" w:rsidRPr="00542575">
              <w:rPr>
                <w:rFonts w:cs="Arial"/>
                <w:szCs w:val="22"/>
              </w:rPr>
              <w:t xml:space="preserve">physical and mental </w:t>
            </w:r>
            <w:r w:rsidR="76B2E583" w:rsidRPr="00542575">
              <w:rPr>
                <w:rFonts w:cs="Arial"/>
                <w:szCs w:val="22"/>
              </w:rPr>
              <w:t>health conditions and the elderly</w:t>
            </w:r>
            <w:r w:rsidR="226859BB" w:rsidRPr="00542575">
              <w:rPr>
                <w:rFonts w:cs="Arial"/>
                <w:szCs w:val="22"/>
              </w:rPr>
              <w:t>.</w:t>
            </w:r>
          </w:p>
        </w:tc>
        <w:tc>
          <w:tcPr>
            <w:tcW w:w="2552" w:type="dxa"/>
          </w:tcPr>
          <w:p w14:paraId="50436A23" w14:textId="77777777" w:rsidR="00C312F5" w:rsidRPr="00542575" w:rsidRDefault="00C312F5" w:rsidP="00FF445B">
            <w:pPr>
              <w:pStyle w:val="ListNumber"/>
              <w:numPr>
                <w:ilvl w:val="0"/>
                <w:numId w:val="0"/>
              </w:numPr>
              <w:spacing w:line="276" w:lineRule="auto"/>
              <w:jc w:val="left"/>
              <w:rPr>
                <w:rFonts w:cs="Arial"/>
                <w:szCs w:val="22"/>
              </w:rPr>
            </w:pPr>
            <w:r w:rsidRPr="00542575">
              <w:rPr>
                <w:rFonts w:cs="Arial"/>
                <w:szCs w:val="22"/>
              </w:rPr>
              <w:t xml:space="preserve">Essential  </w:t>
            </w:r>
          </w:p>
        </w:tc>
        <w:tc>
          <w:tcPr>
            <w:tcW w:w="2268" w:type="dxa"/>
          </w:tcPr>
          <w:p w14:paraId="454BA44B" w14:textId="77777777" w:rsidR="00C312F5" w:rsidRPr="00542575" w:rsidRDefault="00C312F5" w:rsidP="00FF445B">
            <w:pPr>
              <w:pStyle w:val="ListNumber"/>
              <w:numPr>
                <w:ilvl w:val="0"/>
                <w:numId w:val="0"/>
              </w:numPr>
              <w:spacing w:line="276" w:lineRule="auto"/>
              <w:jc w:val="left"/>
              <w:rPr>
                <w:rFonts w:cs="Arial"/>
                <w:szCs w:val="22"/>
              </w:rPr>
            </w:pPr>
            <w:r w:rsidRPr="00542575">
              <w:rPr>
                <w:rFonts w:cs="Arial"/>
                <w:szCs w:val="22"/>
              </w:rPr>
              <w:t xml:space="preserve">Application </w:t>
            </w:r>
          </w:p>
          <w:p w14:paraId="01EABA73" w14:textId="77777777" w:rsidR="00C312F5" w:rsidRPr="00542575" w:rsidRDefault="00C312F5" w:rsidP="00FF445B">
            <w:pPr>
              <w:pStyle w:val="ListNumber"/>
              <w:numPr>
                <w:ilvl w:val="0"/>
                <w:numId w:val="0"/>
              </w:numPr>
              <w:spacing w:line="276" w:lineRule="auto"/>
              <w:jc w:val="left"/>
              <w:rPr>
                <w:rFonts w:cs="Arial"/>
                <w:szCs w:val="22"/>
              </w:rPr>
            </w:pPr>
            <w:r w:rsidRPr="00542575">
              <w:rPr>
                <w:rFonts w:cs="Arial"/>
                <w:szCs w:val="22"/>
              </w:rPr>
              <w:t>Interview</w:t>
            </w:r>
          </w:p>
        </w:tc>
      </w:tr>
      <w:tr w:rsidR="00C312F5" w:rsidRPr="00542575" w14:paraId="6BF2A776" w14:textId="77777777" w:rsidTr="134AC2D8">
        <w:trPr>
          <w:trHeight w:val="50"/>
        </w:trPr>
        <w:tc>
          <w:tcPr>
            <w:tcW w:w="5529" w:type="dxa"/>
          </w:tcPr>
          <w:p w14:paraId="0C717F79" w14:textId="73604BB9" w:rsidR="00C312F5" w:rsidRPr="00542575" w:rsidRDefault="00C312F5" w:rsidP="134AC2D8">
            <w:pPr>
              <w:pStyle w:val="ListNumber"/>
              <w:rPr>
                <w:rFonts w:cs="Arial"/>
                <w:szCs w:val="22"/>
              </w:rPr>
            </w:pPr>
            <w:r w:rsidRPr="00542575">
              <w:rPr>
                <w:rFonts w:cs="Arial"/>
                <w:szCs w:val="22"/>
              </w:rPr>
              <w:t xml:space="preserve">Experience of information-giving or signposting </w:t>
            </w:r>
            <w:r w:rsidR="4E9A2672" w:rsidRPr="00542575">
              <w:rPr>
                <w:rFonts w:cs="Arial"/>
                <w:szCs w:val="22"/>
              </w:rPr>
              <w:t xml:space="preserve">to a range of different people including professionals and the </w:t>
            </w:r>
            <w:proofErr w:type="gramStart"/>
            <w:r w:rsidR="4E9A2672" w:rsidRPr="00542575">
              <w:rPr>
                <w:rFonts w:cs="Arial"/>
                <w:szCs w:val="22"/>
              </w:rPr>
              <w:t>general public</w:t>
            </w:r>
            <w:proofErr w:type="gramEnd"/>
            <w:r w:rsidR="5692E57E" w:rsidRPr="00542575">
              <w:rPr>
                <w:rFonts w:cs="Arial"/>
                <w:szCs w:val="22"/>
              </w:rPr>
              <w:t>.</w:t>
            </w:r>
          </w:p>
        </w:tc>
        <w:tc>
          <w:tcPr>
            <w:tcW w:w="2552" w:type="dxa"/>
          </w:tcPr>
          <w:p w14:paraId="79340205" w14:textId="77777777" w:rsidR="00C312F5" w:rsidRPr="00542575" w:rsidRDefault="00C312F5" w:rsidP="00FF445B">
            <w:pPr>
              <w:pStyle w:val="ListNumber"/>
              <w:numPr>
                <w:ilvl w:val="0"/>
                <w:numId w:val="0"/>
              </w:numPr>
              <w:spacing w:line="276" w:lineRule="auto"/>
              <w:jc w:val="left"/>
              <w:rPr>
                <w:rFonts w:cs="Arial"/>
                <w:szCs w:val="22"/>
              </w:rPr>
            </w:pPr>
            <w:r w:rsidRPr="00542575">
              <w:rPr>
                <w:rFonts w:cs="Arial"/>
                <w:szCs w:val="22"/>
              </w:rPr>
              <w:t xml:space="preserve">Essential </w:t>
            </w:r>
          </w:p>
        </w:tc>
        <w:tc>
          <w:tcPr>
            <w:tcW w:w="2268" w:type="dxa"/>
          </w:tcPr>
          <w:p w14:paraId="5B3E7B71" w14:textId="77777777" w:rsidR="00C312F5" w:rsidRPr="00542575" w:rsidRDefault="00C312F5" w:rsidP="00FF445B">
            <w:pPr>
              <w:pStyle w:val="ListNumber"/>
              <w:numPr>
                <w:ilvl w:val="0"/>
                <w:numId w:val="0"/>
              </w:numPr>
              <w:spacing w:line="276" w:lineRule="auto"/>
              <w:jc w:val="left"/>
              <w:rPr>
                <w:rFonts w:cs="Arial"/>
                <w:szCs w:val="22"/>
              </w:rPr>
            </w:pPr>
            <w:r w:rsidRPr="00542575">
              <w:rPr>
                <w:rFonts w:cs="Arial"/>
                <w:szCs w:val="22"/>
              </w:rPr>
              <w:t xml:space="preserve">Application </w:t>
            </w:r>
          </w:p>
          <w:p w14:paraId="0712812F" w14:textId="77777777" w:rsidR="00C312F5" w:rsidRPr="00542575" w:rsidRDefault="00C312F5" w:rsidP="00FF445B">
            <w:pPr>
              <w:pStyle w:val="ListNumber"/>
              <w:numPr>
                <w:ilvl w:val="0"/>
                <w:numId w:val="0"/>
              </w:numPr>
              <w:spacing w:line="276" w:lineRule="auto"/>
              <w:jc w:val="left"/>
              <w:rPr>
                <w:rFonts w:cs="Arial"/>
                <w:szCs w:val="22"/>
              </w:rPr>
            </w:pPr>
            <w:r w:rsidRPr="00542575">
              <w:rPr>
                <w:rFonts w:cs="Arial"/>
                <w:szCs w:val="22"/>
              </w:rPr>
              <w:t>Interview</w:t>
            </w:r>
          </w:p>
        </w:tc>
      </w:tr>
      <w:tr w:rsidR="00C312F5" w:rsidRPr="00542575" w14:paraId="3EC2236D" w14:textId="77777777" w:rsidTr="134AC2D8">
        <w:trPr>
          <w:trHeight w:val="50"/>
        </w:trPr>
        <w:tc>
          <w:tcPr>
            <w:tcW w:w="5529" w:type="dxa"/>
          </w:tcPr>
          <w:p w14:paraId="7B63C527" w14:textId="7E327000" w:rsidR="00C312F5" w:rsidRPr="00542575" w:rsidRDefault="00C312F5" w:rsidP="134AC2D8">
            <w:pPr>
              <w:pStyle w:val="ListNumber"/>
              <w:rPr>
                <w:rFonts w:eastAsiaTheme="minorEastAsia" w:cs="Arial"/>
                <w:szCs w:val="22"/>
              </w:rPr>
            </w:pPr>
            <w:r w:rsidRPr="00542575">
              <w:rPr>
                <w:rFonts w:cs="Arial"/>
                <w:szCs w:val="22"/>
              </w:rPr>
              <w:t>Experience of working within a multi-agency team</w:t>
            </w:r>
            <w:r w:rsidR="7E70258C" w:rsidRPr="00542575">
              <w:rPr>
                <w:rFonts w:cs="Arial"/>
                <w:szCs w:val="22"/>
              </w:rPr>
              <w:t>.</w:t>
            </w:r>
            <w:r w:rsidRPr="00542575">
              <w:rPr>
                <w:rFonts w:cs="Arial"/>
                <w:szCs w:val="22"/>
              </w:rPr>
              <w:t xml:space="preserve"> </w:t>
            </w:r>
          </w:p>
        </w:tc>
        <w:tc>
          <w:tcPr>
            <w:tcW w:w="2552" w:type="dxa"/>
          </w:tcPr>
          <w:p w14:paraId="3D8F6613" w14:textId="1B72FC65" w:rsidR="00C312F5" w:rsidRPr="00542575" w:rsidRDefault="00F07344" w:rsidP="00FF445B">
            <w:pPr>
              <w:pStyle w:val="ListNumber"/>
              <w:numPr>
                <w:ilvl w:val="0"/>
                <w:numId w:val="0"/>
              </w:numPr>
              <w:spacing w:line="276" w:lineRule="auto"/>
              <w:jc w:val="left"/>
              <w:rPr>
                <w:rFonts w:cs="Arial"/>
                <w:szCs w:val="22"/>
              </w:rPr>
            </w:pPr>
            <w:r w:rsidRPr="00542575">
              <w:rPr>
                <w:rFonts w:cs="Arial"/>
                <w:szCs w:val="22"/>
              </w:rPr>
              <w:t>Desirable</w:t>
            </w:r>
            <w:r w:rsidR="00C312F5" w:rsidRPr="00542575">
              <w:rPr>
                <w:rFonts w:cs="Arial"/>
                <w:szCs w:val="22"/>
              </w:rPr>
              <w:t xml:space="preserve"> </w:t>
            </w:r>
          </w:p>
        </w:tc>
        <w:tc>
          <w:tcPr>
            <w:tcW w:w="2268" w:type="dxa"/>
          </w:tcPr>
          <w:p w14:paraId="414BB8F3" w14:textId="77777777" w:rsidR="00C312F5" w:rsidRPr="00542575" w:rsidRDefault="00C312F5" w:rsidP="00FF445B">
            <w:pPr>
              <w:pStyle w:val="ListNumber"/>
              <w:numPr>
                <w:ilvl w:val="0"/>
                <w:numId w:val="0"/>
              </w:numPr>
              <w:spacing w:line="276" w:lineRule="auto"/>
              <w:jc w:val="left"/>
              <w:rPr>
                <w:rFonts w:cs="Arial"/>
                <w:szCs w:val="22"/>
              </w:rPr>
            </w:pPr>
            <w:r w:rsidRPr="00542575">
              <w:rPr>
                <w:rFonts w:cs="Arial"/>
                <w:szCs w:val="22"/>
              </w:rPr>
              <w:t xml:space="preserve">Application </w:t>
            </w:r>
          </w:p>
          <w:p w14:paraId="11031826" w14:textId="77777777" w:rsidR="00C312F5" w:rsidRPr="00542575" w:rsidRDefault="00C312F5" w:rsidP="00FF445B">
            <w:pPr>
              <w:pStyle w:val="ListNumber"/>
              <w:numPr>
                <w:ilvl w:val="0"/>
                <w:numId w:val="0"/>
              </w:numPr>
              <w:spacing w:line="276" w:lineRule="auto"/>
              <w:jc w:val="left"/>
              <w:rPr>
                <w:rFonts w:cs="Arial"/>
                <w:szCs w:val="22"/>
              </w:rPr>
            </w:pPr>
            <w:r w:rsidRPr="00542575">
              <w:rPr>
                <w:rFonts w:cs="Arial"/>
                <w:szCs w:val="22"/>
              </w:rPr>
              <w:t>Interview</w:t>
            </w:r>
          </w:p>
        </w:tc>
      </w:tr>
      <w:tr w:rsidR="00C312F5" w:rsidRPr="00542575" w14:paraId="64491EBA" w14:textId="77777777" w:rsidTr="134AC2D8">
        <w:trPr>
          <w:trHeight w:val="50"/>
        </w:trPr>
        <w:tc>
          <w:tcPr>
            <w:tcW w:w="5529" w:type="dxa"/>
          </w:tcPr>
          <w:p w14:paraId="38D5DA39" w14:textId="33062123" w:rsidR="00C312F5" w:rsidRPr="00542575" w:rsidRDefault="00C312F5" w:rsidP="134AC2D8">
            <w:pPr>
              <w:pStyle w:val="ListNumber"/>
              <w:rPr>
                <w:rFonts w:eastAsiaTheme="minorEastAsia" w:cs="Arial"/>
                <w:szCs w:val="22"/>
              </w:rPr>
            </w:pPr>
            <w:r w:rsidRPr="00542575">
              <w:rPr>
                <w:rFonts w:eastAsiaTheme="minorEastAsia" w:cs="Arial"/>
                <w:szCs w:val="22"/>
              </w:rPr>
              <w:t xml:space="preserve">Experience of developing robust records to </w:t>
            </w:r>
            <w:r w:rsidR="76B2E583" w:rsidRPr="00542575">
              <w:rPr>
                <w:rFonts w:eastAsiaTheme="minorEastAsia" w:cs="Arial"/>
                <w:szCs w:val="22"/>
              </w:rPr>
              <w:t xml:space="preserve">enable the monitoring and </w:t>
            </w:r>
            <w:r w:rsidRPr="00542575">
              <w:rPr>
                <w:rFonts w:eastAsiaTheme="minorEastAsia" w:cs="Arial"/>
                <w:szCs w:val="22"/>
              </w:rPr>
              <w:t>evidenc</w:t>
            </w:r>
            <w:r w:rsidR="76B2E583" w:rsidRPr="00542575">
              <w:rPr>
                <w:rFonts w:eastAsiaTheme="minorEastAsia" w:cs="Arial"/>
                <w:szCs w:val="22"/>
              </w:rPr>
              <w:t xml:space="preserve">ing </w:t>
            </w:r>
            <w:r w:rsidR="003251A4" w:rsidRPr="00542575">
              <w:rPr>
                <w:rFonts w:eastAsiaTheme="minorEastAsia" w:cs="Arial"/>
                <w:szCs w:val="22"/>
              </w:rPr>
              <w:t>of impact</w:t>
            </w:r>
            <w:r w:rsidR="76B2E583" w:rsidRPr="00542575">
              <w:rPr>
                <w:rFonts w:eastAsiaTheme="minorEastAsia" w:cs="Arial"/>
                <w:szCs w:val="22"/>
              </w:rPr>
              <w:t xml:space="preserve"> </w:t>
            </w:r>
            <w:r w:rsidR="76B2E583" w:rsidRPr="00542575">
              <w:rPr>
                <w:rFonts w:cs="Arial"/>
                <w:szCs w:val="22"/>
              </w:rPr>
              <w:t>to ensure objectives are achieved and evidenced</w:t>
            </w:r>
            <w:r w:rsidR="7E70258C" w:rsidRPr="00542575">
              <w:rPr>
                <w:rFonts w:cs="Arial"/>
                <w:szCs w:val="22"/>
              </w:rPr>
              <w:t>.</w:t>
            </w:r>
          </w:p>
        </w:tc>
        <w:tc>
          <w:tcPr>
            <w:tcW w:w="2552" w:type="dxa"/>
          </w:tcPr>
          <w:p w14:paraId="7F219D70" w14:textId="77777777" w:rsidR="00C312F5" w:rsidRPr="00542575" w:rsidRDefault="00C312F5" w:rsidP="00FF445B">
            <w:pPr>
              <w:pStyle w:val="ListNumber"/>
              <w:numPr>
                <w:ilvl w:val="0"/>
                <w:numId w:val="0"/>
              </w:numPr>
              <w:spacing w:line="276" w:lineRule="auto"/>
              <w:jc w:val="left"/>
              <w:rPr>
                <w:rFonts w:cs="Arial"/>
                <w:szCs w:val="22"/>
              </w:rPr>
            </w:pPr>
            <w:r w:rsidRPr="00542575">
              <w:rPr>
                <w:rFonts w:cs="Arial"/>
                <w:szCs w:val="22"/>
              </w:rPr>
              <w:t xml:space="preserve">Essential  </w:t>
            </w:r>
          </w:p>
        </w:tc>
        <w:tc>
          <w:tcPr>
            <w:tcW w:w="2268" w:type="dxa"/>
          </w:tcPr>
          <w:p w14:paraId="47A1BEA2" w14:textId="77777777" w:rsidR="00C312F5" w:rsidRPr="00542575" w:rsidRDefault="00C312F5" w:rsidP="00FF445B">
            <w:pPr>
              <w:pStyle w:val="ListNumber"/>
              <w:numPr>
                <w:ilvl w:val="0"/>
                <w:numId w:val="0"/>
              </w:numPr>
              <w:spacing w:line="276" w:lineRule="auto"/>
              <w:jc w:val="left"/>
              <w:rPr>
                <w:rFonts w:cs="Arial"/>
                <w:szCs w:val="22"/>
              </w:rPr>
            </w:pPr>
            <w:r w:rsidRPr="00542575">
              <w:rPr>
                <w:rFonts w:cs="Arial"/>
                <w:szCs w:val="22"/>
              </w:rPr>
              <w:t xml:space="preserve">Application </w:t>
            </w:r>
          </w:p>
          <w:p w14:paraId="231B2AE3" w14:textId="77777777" w:rsidR="00C312F5" w:rsidRPr="00542575" w:rsidRDefault="00C312F5" w:rsidP="00FF445B">
            <w:pPr>
              <w:pStyle w:val="ListNumber"/>
              <w:numPr>
                <w:ilvl w:val="0"/>
                <w:numId w:val="0"/>
              </w:numPr>
              <w:spacing w:line="276" w:lineRule="auto"/>
              <w:jc w:val="left"/>
              <w:rPr>
                <w:rFonts w:cs="Arial"/>
                <w:szCs w:val="22"/>
              </w:rPr>
            </w:pPr>
            <w:r w:rsidRPr="00542575">
              <w:rPr>
                <w:rFonts w:cs="Arial"/>
                <w:szCs w:val="22"/>
              </w:rPr>
              <w:t>Interview</w:t>
            </w:r>
          </w:p>
        </w:tc>
      </w:tr>
      <w:tr w:rsidR="00C312F5" w:rsidRPr="00542575" w14:paraId="619565A0" w14:textId="77777777" w:rsidTr="134AC2D8">
        <w:trPr>
          <w:trHeight w:val="50"/>
        </w:trPr>
        <w:tc>
          <w:tcPr>
            <w:tcW w:w="5529" w:type="dxa"/>
          </w:tcPr>
          <w:p w14:paraId="642CC4B9" w14:textId="688D1A76" w:rsidR="00C312F5" w:rsidRPr="00542575" w:rsidRDefault="00295EC2" w:rsidP="003251A4">
            <w:pPr>
              <w:pStyle w:val="ListNumber"/>
              <w:jc w:val="left"/>
              <w:rPr>
                <w:rFonts w:cs="Arial"/>
                <w:szCs w:val="22"/>
              </w:rPr>
            </w:pPr>
            <w:r w:rsidRPr="00542575">
              <w:rPr>
                <w:rStyle w:val="normaltextrun"/>
                <w:rFonts w:cs="Arial"/>
                <w:color w:val="000000"/>
                <w:szCs w:val="22"/>
                <w:shd w:val="clear" w:color="auto" w:fill="FFFFFF"/>
              </w:rPr>
              <w:t xml:space="preserve">Understanding and competency of </w:t>
            </w:r>
            <w:r w:rsidR="009E42FD" w:rsidRPr="00542575">
              <w:rPr>
                <w:rStyle w:val="normaltextrun"/>
                <w:rFonts w:cs="Arial"/>
                <w:color w:val="000000"/>
                <w:szCs w:val="22"/>
                <w:shd w:val="clear" w:color="auto" w:fill="FFFFFF"/>
              </w:rPr>
              <w:t xml:space="preserve">using </w:t>
            </w:r>
            <w:r w:rsidR="00A15D92" w:rsidRPr="00542575">
              <w:rPr>
                <w:rStyle w:val="normaltextrun"/>
                <w:rFonts w:cs="Arial"/>
                <w:color w:val="000000"/>
                <w:szCs w:val="22"/>
                <w:shd w:val="clear" w:color="auto" w:fill="FFFFFF"/>
              </w:rPr>
              <w:t xml:space="preserve">digital systems including </w:t>
            </w:r>
            <w:r w:rsidRPr="00542575">
              <w:rPr>
                <w:rStyle w:val="normaltextrun"/>
                <w:rFonts w:cs="Arial"/>
                <w:color w:val="000000"/>
                <w:szCs w:val="22"/>
                <w:shd w:val="clear" w:color="auto" w:fill="FFFFFF"/>
              </w:rPr>
              <w:t>the full MS Office suite Teams, </w:t>
            </w:r>
            <w:proofErr w:type="gramStart"/>
            <w:r w:rsidRPr="00542575">
              <w:rPr>
                <w:rStyle w:val="normaltextrun"/>
                <w:rFonts w:cs="Arial"/>
                <w:color w:val="000000"/>
                <w:szCs w:val="22"/>
                <w:shd w:val="clear" w:color="auto" w:fill="FFFFFF"/>
              </w:rPr>
              <w:t>Word</w:t>
            </w:r>
            <w:proofErr w:type="gramEnd"/>
            <w:r w:rsidRPr="00542575">
              <w:rPr>
                <w:rStyle w:val="normaltextrun"/>
                <w:rFonts w:cs="Arial"/>
                <w:color w:val="000000"/>
                <w:szCs w:val="22"/>
                <w:shd w:val="clear" w:color="auto" w:fill="FFFFFF"/>
              </w:rPr>
              <w:t> and PowerPoint.</w:t>
            </w:r>
            <w:r w:rsidRPr="00542575">
              <w:rPr>
                <w:rStyle w:val="eop"/>
                <w:rFonts w:cs="Arial"/>
                <w:color w:val="000000"/>
                <w:szCs w:val="22"/>
                <w:shd w:val="clear" w:color="auto" w:fill="FFFFFF"/>
              </w:rPr>
              <w:t> </w:t>
            </w:r>
          </w:p>
        </w:tc>
        <w:tc>
          <w:tcPr>
            <w:tcW w:w="2552" w:type="dxa"/>
          </w:tcPr>
          <w:p w14:paraId="2483D06A" w14:textId="77777777" w:rsidR="00C312F5" w:rsidRPr="00542575" w:rsidRDefault="00C312F5" w:rsidP="00FF445B">
            <w:pPr>
              <w:pStyle w:val="ListNumber"/>
              <w:numPr>
                <w:ilvl w:val="0"/>
                <w:numId w:val="0"/>
              </w:numPr>
              <w:spacing w:line="276" w:lineRule="auto"/>
              <w:ind w:left="720" w:hanging="720"/>
              <w:jc w:val="left"/>
              <w:rPr>
                <w:rFonts w:cs="Arial"/>
                <w:szCs w:val="22"/>
              </w:rPr>
            </w:pPr>
            <w:r w:rsidRPr="00542575">
              <w:rPr>
                <w:rFonts w:cs="Arial"/>
                <w:szCs w:val="22"/>
              </w:rPr>
              <w:t xml:space="preserve">Essential </w:t>
            </w:r>
          </w:p>
        </w:tc>
        <w:tc>
          <w:tcPr>
            <w:tcW w:w="2268" w:type="dxa"/>
          </w:tcPr>
          <w:p w14:paraId="6FDF38DD" w14:textId="77777777" w:rsidR="00C312F5" w:rsidRPr="00542575" w:rsidRDefault="00C312F5" w:rsidP="00FF445B">
            <w:pPr>
              <w:pStyle w:val="ListNumber"/>
              <w:numPr>
                <w:ilvl w:val="0"/>
                <w:numId w:val="0"/>
              </w:numPr>
              <w:spacing w:line="276" w:lineRule="auto"/>
              <w:ind w:left="720" w:hanging="720"/>
              <w:jc w:val="left"/>
              <w:rPr>
                <w:rFonts w:cs="Arial"/>
                <w:szCs w:val="22"/>
              </w:rPr>
            </w:pPr>
            <w:r w:rsidRPr="00542575">
              <w:rPr>
                <w:rFonts w:cs="Arial"/>
                <w:szCs w:val="22"/>
              </w:rPr>
              <w:t xml:space="preserve">Application </w:t>
            </w:r>
          </w:p>
        </w:tc>
      </w:tr>
      <w:tr w:rsidR="00C312F5" w:rsidRPr="00542575" w14:paraId="29155385" w14:textId="77777777" w:rsidTr="134AC2D8">
        <w:trPr>
          <w:trHeight w:val="50"/>
        </w:trPr>
        <w:tc>
          <w:tcPr>
            <w:tcW w:w="5529" w:type="dxa"/>
          </w:tcPr>
          <w:p w14:paraId="3B68A855" w14:textId="5802EC26" w:rsidR="00C312F5" w:rsidRPr="00542575" w:rsidRDefault="00C312F5" w:rsidP="134AC2D8">
            <w:pPr>
              <w:pStyle w:val="ListNumber"/>
              <w:spacing w:line="276" w:lineRule="auto"/>
              <w:jc w:val="left"/>
              <w:rPr>
                <w:rFonts w:cs="Arial"/>
                <w:szCs w:val="22"/>
              </w:rPr>
            </w:pPr>
            <w:r w:rsidRPr="00542575">
              <w:rPr>
                <w:rFonts w:cs="Arial"/>
                <w:szCs w:val="22"/>
              </w:rPr>
              <w:t>Excellent interpersonal skills and ability to form and maintain appropriate relationships with volunteers</w:t>
            </w:r>
            <w:r w:rsidR="29C413F4" w:rsidRPr="00542575">
              <w:rPr>
                <w:rFonts w:cs="Arial"/>
                <w:szCs w:val="22"/>
              </w:rPr>
              <w:t xml:space="preserve">, </w:t>
            </w:r>
            <w:proofErr w:type="gramStart"/>
            <w:r w:rsidR="29C413F4" w:rsidRPr="00542575">
              <w:rPr>
                <w:rFonts w:cs="Arial"/>
                <w:szCs w:val="22"/>
              </w:rPr>
              <w:t>stakeholders</w:t>
            </w:r>
            <w:proofErr w:type="gramEnd"/>
            <w:r w:rsidRPr="00542575">
              <w:rPr>
                <w:rFonts w:cs="Arial"/>
                <w:szCs w:val="22"/>
              </w:rPr>
              <w:t xml:space="preserve"> and colleagues from across different sectors</w:t>
            </w:r>
            <w:r w:rsidR="01B46A54" w:rsidRPr="00542575">
              <w:rPr>
                <w:rFonts w:cs="Arial"/>
                <w:szCs w:val="22"/>
              </w:rPr>
              <w:t>.</w:t>
            </w:r>
            <w:r w:rsidRPr="00542575">
              <w:rPr>
                <w:rFonts w:cs="Arial"/>
                <w:szCs w:val="22"/>
              </w:rPr>
              <w:t xml:space="preserve"> </w:t>
            </w:r>
          </w:p>
        </w:tc>
        <w:tc>
          <w:tcPr>
            <w:tcW w:w="2552" w:type="dxa"/>
          </w:tcPr>
          <w:p w14:paraId="390E8C5C" w14:textId="77777777" w:rsidR="00C312F5" w:rsidRPr="00542575" w:rsidRDefault="00C312F5" w:rsidP="00FF445B">
            <w:pPr>
              <w:pStyle w:val="ListNumber"/>
              <w:numPr>
                <w:ilvl w:val="0"/>
                <w:numId w:val="0"/>
              </w:numPr>
              <w:spacing w:line="276" w:lineRule="auto"/>
              <w:jc w:val="left"/>
              <w:rPr>
                <w:rFonts w:cs="Arial"/>
                <w:szCs w:val="22"/>
              </w:rPr>
            </w:pPr>
            <w:r w:rsidRPr="00542575">
              <w:rPr>
                <w:rFonts w:cs="Arial"/>
                <w:szCs w:val="22"/>
              </w:rPr>
              <w:t xml:space="preserve">Essential </w:t>
            </w:r>
          </w:p>
        </w:tc>
        <w:tc>
          <w:tcPr>
            <w:tcW w:w="2268" w:type="dxa"/>
          </w:tcPr>
          <w:p w14:paraId="7E2B8A32" w14:textId="77777777" w:rsidR="00C312F5" w:rsidRPr="00542575" w:rsidRDefault="00C312F5" w:rsidP="00FF445B">
            <w:pPr>
              <w:pStyle w:val="ListNumber"/>
              <w:numPr>
                <w:ilvl w:val="0"/>
                <w:numId w:val="0"/>
              </w:numPr>
              <w:spacing w:line="276" w:lineRule="auto"/>
              <w:jc w:val="left"/>
              <w:rPr>
                <w:rFonts w:cs="Arial"/>
                <w:szCs w:val="22"/>
              </w:rPr>
            </w:pPr>
            <w:r w:rsidRPr="00542575">
              <w:rPr>
                <w:rFonts w:cs="Arial"/>
                <w:szCs w:val="22"/>
              </w:rPr>
              <w:t xml:space="preserve">Application </w:t>
            </w:r>
          </w:p>
          <w:p w14:paraId="6761AC21" w14:textId="77777777" w:rsidR="00C312F5" w:rsidRPr="00542575" w:rsidRDefault="00C312F5" w:rsidP="00FF445B">
            <w:pPr>
              <w:pStyle w:val="ListNumber"/>
              <w:numPr>
                <w:ilvl w:val="0"/>
                <w:numId w:val="0"/>
              </w:numPr>
              <w:spacing w:line="276" w:lineRule="auto"/>
              <w:jc w:val="left"/>
              <w:rPr>
                <w:rFonts w:cs="Arial"/>
                <w:szCs w:val="22"/>
              </w:rPr>
            </w:pPr>
            <w:r w:rsidRPr="00542575">
              <w:rPr>
                <w:rFonts w:cs="Arial"/>
                <w:szCs w:val="22"/>
              </w:rPr>
              <w:t>Interview</w:t>
            </w:r>
          </w:p>
        </w:tc>
      </w:tr>
      <w:tr w:rsidR="00C312F5" w:rsidRPr="00542575" w14:paraId="4B37E9AD" w14:textId="77777777" w:rsidTr="134AC2D8">
        <w:trPr>
          <w:trHeight w:val="50"/>
        </w:trPr>
        <w:tc>
          <w:tcPr>
            <w:tcW w:w="5529" w:type="dxa"/>
          </w:tcPr>
          <w:p w14:paraId="3231CD84" w14:textId="77777777" w:rsidR="00C312F5" w:rsidRPr="00542575" w:rsidRDefault="00C312F5" w:rsidP="00FF445B">
            <w:pPr>
              <w:pStyle w:val="ListNumber"/>
              <w:rPr>
                <w:rFonts w:cs="Arial"/>
                <w:szCs w:val="22"/>
              </w:rPr>
            </w:pPr>
            <w:r w:rsidRPr="00542575">
              <w:rPr>
                <w:rFonts w:cs="Arial"/>
                <w:szCs w:val="22"/>
              </w:rPr>
              <w:lastRenderedPageBreak/>
              <w:t>Self-motivated, organised, and able to work under own initiative as well as within a team.</w:t>
            </w:r>
          </w:p>
        </w:tc>
        <w:tc>
          <w:tcPr>
            <w:tcW w:w="2552" w:type="dxa"/>
          </w:tcPr>
          <w:p w14:paraId="3BA5FD45" w14:textId="77777777" w:rsidR="00C312F5" w:rsidRPr="00542575" w:rsidRDefault="00C312F5" w:rsidP="00FF445B">
            <w:pPr>
              <w:pStyle w:val="ListNumber"/>
              <w:numPr>
                <w:ilvl w:val="0"/>
                <w:numId w:val="0"/>
              </w:numPr>
              <w:spacing w:line="276" w:lineRule="auto"/>
              <w:ind w:left="720" w:hanging="720"/>
              <w:jc w:val="left"/>
              <w:rPr>
                <w:rFonts w:cs="Arial"/>
                <w:szCs w:val="22"/>
              </w:rPr>
            </w:pPr>
            <w:r w:rsidRPr="00542575">
              <w:rPr>
                <w:rFonts w:cs="Arial"/>
                <w:szCs w:val="22"/>
              </w:rPr>
              <w:t xml:space="preserve">Essential </w:t>
            </w:r>
          </w:p>
        </w:tc>
        <w:tc>
          <w:tcPr>
            <w:tcW w:w="2268" w:type="dxa"/>
          </w:tcPr>
          <w:p w14:paraId="69F2225F" w14:textId="77777777" w:rsidR="00C312F5" w:rsidRPr="00542575" w:rsidRDefault="00C312F5" w:rsidP="00FF445B">
            <w:pPr>
              <w:pStyle w:val="ListNumber"/>
              <w:numPr>
                <w:ilvl w:val="0"/>
                <w:numId w:val="0"/>
              </w:numPr>
              <w:spacing w:line="276" w:lineRule="auto"/>
              <w:ind w:left="720" w:hanging="720"/>
              <w:jc w:val="left"/>
              <w:rPr>
                <w:rFonts w:cs="Arial"/>
                <w:szCs w:val="22"/>
              </w:rPr>
            </w:pPr>
            <w:r w:rsidRPr="00542575">
              <w:rPr>
                <w:rFonts w:cs="Arial"/>
                <w:szCs w:val="22"/>
              </w:rPr>
              <w:t xml:space="preserve">Application </w:t>
            </w:r>
          </w:p>
          <w:p w14:paraId="091D7C58" w14:textId="77777777" w:rsidR="00C312F5" w:rsidRPr="00542575" w:rsidRDefault="00C312F5" w:rsidP="00FF445B">
            <w:pPr>
              <w:pStyle w:val="ListNumber"/>
              <w:numPr>
                <w:ilvl w:val="0"/>
                <w:numId w:val="0"/>
              </w:numPr>
              <w:spacing w:line="276" w:lineRule="auto"/>
              <w:ind w:left="720" w:hanging="720"/>
              <w:jc w:val="left"/>
              <w:rPr>
                <w:rFonts w:cs="Arial"/>
                <w:szCs w:val="22"/>
              </w:rPr>
            </w:pPr>
            <w:r w:rsidRPr="00542575">
              <w:rPr>
                <w:rFonts w:cs="Arial"/>
                <w:szCs w:val="22"/>
              </w:rPr>
              <w:t>Interview</w:t>
            </w:r>
          </w:p>
        </w:tc>
      </w:tr>
      <w:tr w:rsidR="00C312F5" w:rsidRPr="00542575" w14:paraId="2FD23E7D" w14:textId="77777777" w:rsidTr="134AC2D8">
        <w:trPr>
          <w:trHeight w:val="50"/>
        </w:trPr>
        <w:tc>
          <w:tcPr>
            <w:tcW w:w="5529" w:type="dxa"/>
          </w:tcPr>
          <w:p w14:paraId="3B0C640B" w14:textId="77777777" w:rsidR="00C312F5" w:rsidRPr="00542575" w:rsidRDefault="00C312F5" w:rsidP="00FF445B">
            <w:pPr>
              <w:pStyle w:val="ListNumber"/>
              <w:rPr>
                <w:rFonts w:cs="Arial"/>
                <w:szCs w:val="22"/>
              </w:rPr>
            </w:pPr>
            <w:r w:rsidRPr="00542575">
              <w:rPr>
                <w:rFonts w:cs="Arial"/>
                <w:szCs w:val="22"/>
              </w:rPr>
              <w:t>Diplomatic, articulate, enthusiastic, and extremely well-organised.</w:t>
            </w:r>
          </w:p>
        </w:tc>
        <w:tc>
          <w:tcPr>
            <w:tcW w:w="2552" w:type="dxa"/>
          </w:tcPr>
          <w:p w14:paraId="6566DDCC" w14:textId="77777777" w:rsidR="00C312F5" w:rsidRPr="00542575" w:rsidRDefault="00C312F5" w:rsidP="00FF445B">
            <w:pPr>
              <w:pStyle w:val="ListNumber"/>
              <w:numPr>
                <w:ilvl w:val="0"/>
                <w:numId w:val="0"/>
              </w:numPr>
              <w:spacing w:line="276" w:lineRule="auto"/>
              <w:ind w:left="720" w:hanging="720"/>
              <w:jc w:val="left"/>
              <w:rPr>
                <w:rFonts w:cs="Arial"/>
                <w:szCs w:val="22"/>
              </w:rPr>
            </w:pPr>
            <w:r w:rsidRPr="00542575">
              <w:rPr>
                <w:rFonts w:cs="Arial"/>
                <w:szCs w:val="22"/>
              </w:rPr>
              <w:t xml:space="preserve">Essential </w:t>
            </w:r>
          </w:p>
        </w:tc>
        <w:tc>
          <w:tcPr>
            <w:tcW w:w="2268" w:type="dxa"/>
          </w:tcPr>
          <w:p w14:paraId="3657D937" w14:textId="77777777" w:rsidR="00C312F5" w:rsidRPr="00542575" w:rsidRDefault="00C312F5" w:rsidP="00FF445B">
            <w:pPr>
              <w:pStyle w:val="ListNumber"/>
              <w:numPr>
                <w:ilvl w:val="0"/>
                <w:numId w:val="0"/>
              </w:numPr>
              <w:spacing w:line="276" w:lineRule="auto"/>
              <w:jc w:val="left"/>
              <w:rPr>
                <w:rFonts w:cs="Arial"/>
                <w:szCs w:val="22"/>
              </w:rPr>
            </w:pPr>
            <w:r w:rsidRPr="00542575">
              <w:rPr>
                <w:rFonts w:cs="Arial"/>
                <w:szCs w:val="22"/>
              </w:rPr>
              <w:t xml:space="preserve">Application </w:t>
            </w:r>
          </w:p>
          <w:p w14:paraId="6334E15B" w14:textId="77777777" w:rsidR="00C312F5" w:rsidRPr="00542575" w:rsidRDefault="00C312F5" w:rsidP="00FF445B">
            <w:pPr>
              <w:pStyle w:val="ListNumber"/>
              <w:numPr>
                <w:ilvl w:val="0"/>
                <w:numId w:val="0"/>
              </w:numPr>
              <w:spacing w:line="276" w:lineRule="auto"/>
              <w:jc w:val="left"/>
              <w:rPr>
                <w:rFonts w:cs="Arial"/>
                <w:szCs w:val="22"/>
              </w:rPr>
            </w:pPr>
            <w:r w:rsidRPr="00542575">
              <w:rPr>
                <w:rFonts w:cs="Arial"/>
                <w:szCs w:val="22"/>
              </w:rPr>
              <w:t xml:space="preserve">Interview </w:t>
            </w:r>
          </w:p>
          <w:p w14:paraId="7EB639BF" w14:textId="77777777" w:rsidR="00C312F5" w:rsidRPr="00542575" w:rsidRDefault="00C312F5" w:rsidP="00FF445B">
            <w:pPr>
              <w:pStyle w:val="ListNumber"/>
              <w:numPr>
                <w:ilvl w:val="0"/>
                <w:numId w:val="0"/>
              </w:numPr>
              <w:spacing w:line="276" w:lineRule="auto"/>
              <w:ind w:left="720" w:hanging="720"/>
              <w:jc w:val="left"/>
              <w:rPr>
                <w:rFonts w:cs="Arial"/>
                <w:szCs w:val="22"/>
              </w:rPr>
            </w:pPr>
            <w:r w:rsidRPr="00542575">
              <w:rPr>
                <w:rFonts w:cs="Arial"/>
                <w:szCs w:val="22"/>
              </w:rPr>
              <w:t xml:space="preserve">References </w:t>
            </w:r>
          </w:p>
        </w:tc>
      </w:tr>
      <w:tr w:rsidR="00FC6679" w:rsidRPr="00542575" w14:paraId="0A20D6A5" w14:textId="77777777" w:rsidTr="134AC2D8">
        <w:trPr>
          <w:trHeight w:val="50"/>
        </w:trPr>
        <w:tc>
          <w:tcPr>
            <w:tcW w:w="5529" w:type="dxa"/>
          </w:tcPr>
          <w:p w14:paraId="558C2AA9" w14:textId="2F22DB8C" w:rsidR="00FC6679" w:rsidRPr="00542575" w:rsidRDefault="0041608C" w:rsidP="00FF445B">
            <w:pPr>
              <w:pStyle w:val="ListNumber"/>
              <w:rPr>
                <w:rFonts w:cs="Arial"/>
                <w:szCs w:val="22"/>
              </w:rPr>
            </w:pPr>
            <w:r w:rsidRPr="00542575">
              <w:rPr>
                <w:rStyle w:val="normaltextrun"/>
                <w:rFonts w:cs="Arial"/>
                <w:color w:val="000000"/>
                <w:szCs w:val="22"/>
                <w:shd w:val="clear" w:color="auto" w:fill="FFFFFF"/>
              </w:rPr>
              <w:t>Understanding of and commitment to equal opportunities practice and knowledge of approaches to enabling participation from excluded groups in the community.</w:t>
            </w:r>
            <w:r w:rsidRPr="00542575">
              <w:rPr>
                <w:rStyle w:val="eop"/>
                <w:rFonts w:cs="Arial"/>
                <w:color w:val="000000"/>
                <w:szCs w:val="22"/>
                <w:shd w:val="clear" w:color="auto" w:fill="FFFFFF"/>
              </w:rPr>
              <w:t> </w:t>
            </w:r>
          </w:p>
        </w:tc>
        <w:tc>
          <w:tcPr>
            <w:tcW w:w="2552" w:type="dxa"/>
          </w:tcPr>
          <w:p w14:paraId="7D4D8004" w14:textId="1692D73A" w:rsidR="00FC6679" w:rsidRPr="00542575" w:rsidRDefault="0041608C" w:rsidP="00FF445B">
            <w:pPr>
              <w:pStyle w:val="ListNumber"/>
              <w:numPr>
                <w:ilvl w:val="0"/>
                <w:numId w:val="0"/>
              </w:numPr>
              <w:spacing w:line="276" w:lineRule="auto"/>
              <w:ind w:left="720" w:hanging="720"/>
              <w:jc w:val="left"/>
              <w:rPr>
                <w:rFonts w:cs="Arial"/>
                <w:szCs w:val="22"/>
              </w:rPr>
            </w:pPr>
            <w:r w:rsidRPr="00542575">
              <w:rPr>
                <w:rFonts w:cs="Arial"/>
                <w:szCs w:val="22"/>
              </w:rPr>
              <w:t xml:space="preserve">Essential </w:t>
            </w:r>
          </w:p>
        </w:tc>
        <w:tc>
          <w:tcPr>
            <w:tcW w:w="2268" w:type="dxa"/>
          </w:tcPr>
          <w:p w14:paraId="3F8B3B22" w14:textId="77777777" w:rsidR="0041608C" w:rsidRPr="00542575" w:rsidRDefault="0041608C" w:rsidP="0041608C">
            <w:pPr>
              <w:pStyle w:val="ListNumber"/>
              <w:numPr>
                <w:ilvl w:val="0"/>
                <w:numId w:val="0"/>
              </w:numPr>
              <w:spacing w:line="276" w:lineRule="auto"/>
              <w:jc w:val="left"/>
              <w:rPr>
                <w:rFonts w:cs="Arial"/>
                <w:szCs w:val="22"/>
              </w:rPr>
            </w:pPr>
            <w:r w:rsidRPr="00542575">
              <w:rPr>
                <w:rFonts w:cs="Arial"/>
                <w:szCs w:val="22"/>
              </w:rPr>
              <w:t xml:space="preserve">Application </w:t>
            </w:r>
          </w:p>
          <w:p w14:paraId="5B685BA5" w14:textId="77777777" w:rsidR="0041608C" w:rsidRPr="00542575" w:rsidRDefault="0041608C" w:rsidP="0041608C">
            <w:pPr>
              <w:pStyle w:val="ListNumber"/>
              <w:numPr>
                <w:ilvl w:val="0"/>
                <w:numId w:val="0"/>
              </w:numPr>
              <w:spacing w:line="276" w:lineRule="auto"/>
              <w:jc w:val="left"/>
              <w:rPr>
                <w:rFonts w:cs="Arial"/>
                <w:szCs w:val="22"/>
              </w:rPr>
            </w:pPr>
            <w:r w:rsidRPr="00542575">
              <w:rPr>
                <w:rFonts w:cs="Arial"/>
                <w:szCs w:val="22"/>
              </w:rPr>
              <w:t xml:space="preserve">Interview </w:t>
            </w:r>
          </w:p>
          <w:p w14:paraId="21350580" w14:textId="4D90B00B" w:rsidR="00FC6679" w:rsidRPr="00542575" w:rsidRDefault="0041608C" w:rsidP="0041608C">
            <w:pPr>
              <w:pStyle w:val="ListNumber"/>
              <w:numPr>
                <w:ilvl w:val="0"/>
                <w:numId w:val="0"/>
              </w:numPr>
              <w:spacing w:line="276" w:lineRule="auto"/>
              <w:jc w:val="left"/>
              <w:rPr>
                <w:rFonts w:cs="Arial"/>
                <w:szCs w:val="22"/>
              </w:rPr>
            </w:pPr>
            <w:r w:rsidRPr="00542575">
              <w:rPr>
                <w:rFonts w:cs="Arial"/>
                <w:szCs w:val="22"/>
              </w:rPr>
              <w:t>References</w:t>
            </w:r>
          </w:p>
        </w:tc>
      </w:tr>
      <w:tr w:rsidR="00C312F5" w:rsidRPr="00542575" w14:paraId="2DA18D6E" w14:textId="77777777" w:rsidTr="134AC2D8">
        <w:trPr>
          <w:trHeight w:val="50"/>
        </w:trPr>
        <w:tc>
          <w:tcPr>
            <w:tcW w:w="10349" w:type="dxa"/>
            <w:gridSpan w:val="3"/>
          </w:tcPr>
          <w:p w14:paraId="2FB3FCAE" w14:textId="77777777" w:rsidR="00C312F5" w:rsidRPr="00542575" w:rsidRDefault="00C312F5" w:rsidP="00FF445B">
            <w:pPr>
              <w:pStyle w:val="Header"/>
              <w:tabs>
                <w:tab w:val="left" w:pos="1134"/>
                <w:tab w:val="left" w:pos="1701"/>
                <w:tab w:val="left" w:pos="2835"/>
              </w:tabs>
              <w:spacing w:before="120" w:line="276" w:lineRule="auto"/>
              <w:rPr>
                <w:rFonts w:ascii="Arial" w:hAnsi="Arial" w:cs="Arial"/>
                <w:b/>
              </w:rPr>
            </w:pPr>
            <w:r w:rsidRPr="00542575">
              <w:rPr>
                <w:rFonts w:ascii="Arial" w:hAnsi="Arial" w:cs="Arial"/>
                <w:b/>
              </w:rPr>
              <w:t xml:space="preserve">Other: </w:t>
            </w:r>
          </w:p>
          <w:p w14:paraId="26F16CB0" w14:textId="41B50B65" w:rsidR="00C312F5" w:rsidRPr="00542575" w:rsidRDefault="00C312F5" w:rsidP="00FF445B">
            <w:pPr>
              <w:pStyle w:val="Header"/>
              <w:tabs>
                <w:tab w:val="left" w:pos="1093"/>
                <w:tab w:val="left" w:pos="1134"/>
                <w:tab w:val="left" w:pos="1701"/>
                <w:tab w:val="left" w:pos="2835"/>
              </w:tabs>
              <w:spacing w:before="120" w:line="276" w:lineRule="auto"/>
              <w:ind w:left="1094" w:hanging="1094"/>
              <w:rPr>
                <w:rFonts w:ascii="Arial" w:hAnsi="Arial" w:cs="Arial"/>
              </w:rPr>
            </w:pPr>
            <w:r w:rsidRPr="00542575">
              <w:rPr>
                <w:rFonts w:ascii="Arial" w:hAnsi="Arial" w:cs="Arial"/>
                <w:b/>
              </w:rPr>
              <w:t>Travel:</w:t>
            </w:r>
            <w:r w:rsidRPr="00542575">
              <w:rPr>
                <w:rFonts w:ascii="Arial" w:hAnsi="Arial" w:cs="Arial"/>
              </w:rPr>
              <w:t xml:space="preserve"> Willing and able to travel across Bournemouth, Christchurch and Poole</w:t>
            </w:r>
            <w:r w:rsidR="00542575" w:rsidRPr="00542575">
              <w:rPr>
                <w:rFonts w:ascii="Arial" w:hAnsi="Arial" w:cs="Arial"/>
              </w:rPr>
              <w:t xml:space="preserve"> and wider Dorset</w:t>
            </w:r>
            <w:r w:rsidRPr="00542575">
              <w:rPr>
                <w:rFonts w:ascii="Arial" w:hAnsi="Arial" w:cs="Arial"/>
              </w:rPr>
              <w:t xml:space="preserve"> is essential, </w:t>
            </w:r>
          </w:p>
          <w:p w14:paraId="16E36EBC" w14:textId="77777777" w:rsidR="00C312F5" w:rsidRPr="00542575" w:rsidRDefault="00C312F5" w:rsidP="00FF445B">
            <w:pPr>
              <w:pStyle w:val="Header"/>
              <w:tabs>
                <w:tab w:val="left" w:pos="1134"/>
                <w:tab w:val="left" w:pos="1701"/>
                <w:tab w:val="left" w:pos="2835"/>
              </w:tabs>
              <w:ind w:left="720" w:hanging="720"/>
              <w:rPr>
                <w:rFonts w:ascii="Arial" w:hAnsi="Arial" w:cs="Arial"/>
              </w:rPr>
            </w:pPr>
            <w:r w:rsidRPr="00542575">
              <w:rPr>
                <w:rFonts w:ascii="Arial" w:hAnsi="Arial" w:cs="Arial"/>
                <w:b/>
              </w:rPr>
              <w:t xml:space="preserve">Flexible Working: </w:t>
            </w:r>
            <w:r w:rsidRPr="00542575">
              <w:rPr>
                <w:rFonts w:ascii="Arial" w:hAnsi="Arial" w:cs="Arial"/>
              </w:rPr>
              <w:t xml:space="preserve">The willingness and ability to work flexibly, including evening and </w:t>
            </w:r>
            <w:proofErr w:type="gramStart"/>
            <w:r w:rsidRPr="00542575">
              <w:rPr>
                <w:rFonts w:ascii="Arial" w:hAnsi="Arial" w:cs="Arial"/>
              </w:rPr>
              <w:t>weekend</w:t>
            </w:r>
            <w:proofErr w:type="gramEnd"/>
          </w:p>
          <w:p w14:paraId="2E1BF11F" w14:textId="77777777" w:rsidR="00C312F5" w:rsidRPr="00542575" w:rsidRDefault="00C312F5" w:rsidP="00FF445B">
            <w:pPr>
              <w:pStyle w:val="Header"/>
              <w:tabs>
                <w:tab w:val="left" w:pos="1134"/>
                <w:tab w:val="left" w:pos="1701"/>
                <w:tab w:val="left" w:pos="2835"/>
              </w:tabs>
              <w:ind w:left="720" w:hanging="720"/>
              <w:rPr>
                <w:rFonts w:ascii="Arial" w:hAnsi="Arial" w:cs="Arial"/>
              </w:rPr>
            </w:pPr>
            <w:r w:rsidRPr="00542575">
              <w:rPr>
                <w:rFonts w:ascii="Arial" w:hAnsi="Arial" w:cs="Arial"/>
              </w:rPr>
              <w:t>meetings as required.</w:t>
            </w:r>
          </w:p>
          <w:p w14:paraId="00FE0F67" w14:textId="530A69F2" w:rsidR="00C312F5" w:rsidRPr="00542575" w:rsidRDefault="00C312F5" w:rsidP="00FF445B">
            <w:pPr>
              <w:pStyle w:val="ListNumber"/>
              <w:numPr>
                <w:ilvl w:val="0"/>
                <w:numId w:val="0"/>
              </w:numPr>
              <w:spacing w:line="276" w:lineRule="auto"/>
              <w:jc w:val="left"/>
              <w:rPr>
                <w:rFonts w:ascii="Nexa Book" w:hAnsi="Nexa Book" w:cs="Arial"/>
                <w:szCs w:val="22"/>
              </w:rPr>
            </w:pPr>
            <w:r w:rsidRPr="00542575">
              <w:rPr>
                <w:rFonts w:cs="Arial"/>
                <w:b/>
                <w:szCs w:val="22"/>
              </w:rPr>
              <w:t xml:space="preserve">DBS Check: </w:t>
            </w:r>
            <w:r w:rsidR="00286DCE" w:rsidRPr="00542575">
              <w:rPr>
                <w:rFonts w:cs="Arial"/>
                <w:szCs w:val="22"/>
              </w:rPr>
              <w:t>Enhanced DBS Check</w:t>
            </w:r>
            <w:r w:rsidR="00E46A77" w:rsidRPr="00542575">
              <w:rPr>
                <w:rFonts w:cs="Arial"/>
                <w:szCs w:val="22"/>
              </w:rPr>
              <w:t xml:space="preserve"> for adults</w:t>
            </w:r>
            <w:r w:rsidR="00286DCE" w:rsidRPr="00542575">
              <w:rPr>
                <w:rFonts w:cs="Arial"/>
                <w:szCs w:val="22"/>
              </w:rPr>
              <w:t xml:space="preserve"> </w:t>
            </w:r>
            <w:r w:rsidR="00E46A77" w:rsidRPr="00542575">
              <w:rPr>
                <w:rFonts w:cs="Arial"/>
                <w:szCs w:val="22"/>
              </w:rPr>
              <w:t>is required</w:t>
            </w:r>
            <w:r w:rsidR="00682A82" w:rsidRPr="00542575">
              <w:rPr>
                <w:rFonts w:cs="Arial"/>
                <w:szCs w:val="22"/>
              </w:rPr>
              <w:t xml:space="preserve"> for this role.</w:t>
            </w:r>
          </w:p>
        </w:tc>
      </w:tr>
    </w:tbl>
    <w:p w14:paraId="29BB727B" w14:textId="77777777" w:rsidR="00C312F5" w:rsidRPr="00542575" w:rsidRDefault="00C312F5" w:rsidP="00C312F5">
      <w:pPr>
        <w:spacing w:after="0" w:line="240" w:lineRule="auto"/>
        <w:rPr>
          <w:rFonts w:ascii="Nexa Book" w:hAnsi="Nexa Book" w:cs="Arial"/>
        </w:rPr>
      </w:pPr>
    </w:p>
    <w:p w14:paraId="17239C89" w14:textId="77777777" w:rsidR="00C312F5" w:rsidRPr="00542575" w:rsidRDefault="00C312F5" w:rsidP="00C312F5"/>
    <w:p w14:paraId="5061C483" w14:textId="51BCACF5" w:rsidR="00C312F5" w:rsidRPr="00542575" w:rsidRDefault="00C312F5" w:rsidP="00895B7C">
      <w:pPr>
        <w:spacing w:after="0" w:line="240" w:lineRule="auto"/>
        <w:rPr>
          <w:rFonts w:ascii="Nexa Book" w:hAnsi="Nexa Book" w:cs="Arial"/>
          <w:b/>
        </w:rPr>
      </w:pPr>
    </w:p>
    <w:p w14:paraId="4E4404E6" w14:textId="77777777" w:rsidR="00C312F5" w:rsidRPr="00542575" w:rsidRDefault="00C312F5" w:rsidP="00895B7C">
      <w:pPr>
        <w:spacing w:after="0" w:line="240" w:lineRule="auto"/>
        <w:rPr>
          <w:rFonts w:ascii="Nexa Book" w:hAnsi="Nexa Book" w:cs="Arial"/>
          <w:b/>
        </w:rPr>
      </w:pPr>
    </w:p>
    <w:sectPr w:rsidR="00C312F5" w:rsidRPr="00542575" w:rsidSect="00895B7C">
      <w:headerReference w:type="even" r:id="rId12"/>
      <w:headerReference w:type="default" r:id="rId13"/>
      <w:footerReference w:type="even" r:id="rId14"/>
      <w:footerReference w:type="default" r:id="rId15"/>
      <w:headerReference w:type="first" r:id="rId16"/>
      <w:footerReference w:type="first" r:id="rId17"/>
      <w:pgSz w:w="11906" w:h="16838"/>
      <w:pgMar w:top="1440" w:right="1133"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7BE65C" w14:textId="77777777" w:rsidR="002458DF" w:rsidRDefault="002458DF" w:rsidP="00F226DA">
      <w:pPr>
        <w:spacing w:after="0" w:line="240" w:lineRule="auto"/>
      </w:pPr>
      <w:r>
        <w:separator/>
      </w:r>
    </w:p>
  </w:endnote>
  <w:endnote w:type="continuationSeparator" w:id="0">
    <w:p w14:paraId="07A91403" w14:textId="77777777" w:rsidR="002458DF" w:rsidRDefault="002458DF" w:rsidP="00F22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xa">
    <w:altName w:val="Cambria"/>
    <w:panose1 w:val="00000000000000000000"/>
    <w:charset w:val="00"/>
    <w:family w:val="modern"/>
    <w:notTrueType/>
    <w:pitch w:val="variable"/>
    <w:sig w:usb0="A00000AF" w:usb1="4000207B" w:usb2="00000000" w:usb3="00000000" w:csb0="00000093" w:csb1="00000000"/>
  </w:font>
  <w:font w:name="Nexa Book">
    <w:altName w:val="Calibri"/>
    <w:panose1 w:val="00000000000000000000"/>
    <w:charset w:val="00"/>
    <w:family w:val="modern"/>
    <w:notTrueType/>
    <w:pitch w:val="variable"/>
    <w:sig w:usb0="A00000AF" w:usb1="4000207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4E74A" w14:textId="77777777" w:rsidR="009B350C" w:rsidRDefault="009B35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B264C" w14:textId="77777777" w:rsidR="009B350C" w:rsidRDefault="009B35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5C4A9" w14:textId="77777777" w:rsidR="009B350C" w:rsidRDefault="009B35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95CDC" w14:textId="77777777" w:rsidR="002458DF" w:rsidRDefault="002458DF" w:rsidP="00F226DA">
      <w:pPr>
        <w:spacing w:after="0" w:line="240" w:lineRule="auto"/>
      </w:pPr>
      <w:r>
        <w:separator/>
      </w:r>
    </w:p>
  </w:footnote>
  <w:footnote w:type="continuationSeparator" w:id="0">
    <w:p w14:paraId="4D4A5F05" w14:textId="77777777" w:rsidR="002458DF" w:rsidRDefault="002458DF" w:rsidP="00F226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68DDC" w14:textId="77777777" w:rsidR="009B350C" w:rsidRDefault="009B35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9360037"/>
      <w:docPartObj>
        <w:docPartGallery w:val="Watermarks"/>
        <w:docPartUnique/>
      </w:docPartObj>
    </w:sdtPr>
    <w:sdtEndPr/>
    <w:sdtContent>
      <w:p w14:paraId="5AD680E3" w14:textId="76BA2236" w:rsidR="009B350C" w:rsidRDefault="004F604A">
        <w:pPr>
          <w:pStyle w:val="Header"/>
        </w:pPr>
        <w:r>
          <w:rPr>
            <w:noProof/>
          </w:rPr>
          <w:pict w14:anchorId="20166D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9BA7E" w14:textId="77777777" w:rsidR="009B350C" w:rsidRDefault="009B35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E947D7"/>
    <w:multiLevelType w:val="hybridMultilevel"/>
    <w:tmpl w:val="9F062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DA3703"/>
    <w:multiLevelType w:val="hybridMultilevel"/>
    <w:tmpl w:val="52201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DA0622"/>
    <w:multiLevelType w:val="multilevel"/>
    <w:tmpl w:val="DF986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18777B4"/>
    <w:multiLevelType w:val="hybridMultilevel"/>
    <w:tmpl w:val="F81CC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8D10B9"/>
    <w:multiLevelType w:val="hybridMultilevel"/>
    <w:tmpl w:val="EAD6BC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E822A5"/>
    <w:multiLevelType w:val="hybridMultilevel"/>
    <w:tmpl w:val="F586ACBE"/>
    <w:lvl w:ilvl="0" w:tplc="694CF91C">
      <w:start w:val="1"/>
      <w:numFmt w:val="decimal"/>
      <w:pStyle w:val="ListNumber"/>
      <w:lvlText w:val="%1."/>
      <w:lvlJc w:val="left"/>
      <w:pPr>
        <w:tabs>
          <w:tab w:val="num" w:pos="720"/>
        </w:tabs>
        <w:ind w:left="720" w:hanging="720"/>
      </w:pPr>
      <w:rPr>
        <w:rFonts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31618D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D5E05BF"/>
    <w:multiLevelType w:val="hybridMultilevel"/>
    <w:tmpl w:val="190C4044"/>
    <w:lvl w:ilvl="0" w:tplc="20FCDCE8">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F637734"/>
    <w:multiLevelType w:val="hybridMultilevel"/>
    <w:tmpl w:val="6CFEC8A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2817CAF"/>
    <w:multiLevelType w:val="hybridMultilevel"/>
    <w:tmpl w:val="2202316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B2F00DF"/>
    <w:multiLevelType w:val="multilevel"/>
    <w:tmpl w:val="37DA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82605805">
    <w:abstractNumId w:val="1"/>
  </w:num>
  <w:num w:numId="2" w16cid:durableId="452557788">
    <w:abstractNumId w:val="9"/>
  </w:num>
  <w:num w:numId="3" w16cid:durableId="502166017">
    <w:abstractNumId w:val="3"/>
  </w:num>
  <w:num w:numId="4" w16cid:durableId="422915855">
    <w:abstractNumId w:val="6"/>
  </w:num>
  <w:num w:numId="5" w16cid:durableId="982274888">
    <w:abstractNumId w:val="5"/>
  </w:num>
  <w:num w:numId="6" w16cid:durableId="1338390104">
    <w:abstractNumId w:val="7"/>
  </w:num>
  <w:num w:numId="7" w16cid:durableId="178394879">
    <w:abstractNumId w:val="4"/>
  </w:num>
  <w:num w:numId="8" w16cid:durableId="983654270">
    <w:abstractNumId w:val="5"/>
    <w:lvlOverride w:ilvl="0">
      <w:startOverride w:val="11"/>
    </w:lvlOverride>
  </w:num>
  <w:num w:numId="9" w16cid:durableId="1840265863">
    <w:abstractNumId w:val="5"/>
    <w:lvlOverride w:ilvl="0">
      <w:startOverride w:val="10"/>
    </w:lvlOverride>
  </w:num>
  <w:num w:numId="10" w16cid:durableId="11430387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71703371">
    <w:abstractNumId w:val="0"/>
  </w:num>
  <w:num w:numId="12" w16cid:durableId="143477225">
    <w:abstractNumId w:val="10"/>
  </w:num>
  <w:num w:numId="13" w16cid:durableId="621159112">
    <w:abstractNumId w:val="2"/>
  </w:num>
  <w:num w:numId="14" w16cid:durableId="5412148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22A"/>
    <w:rsid w:val="00006ED6"/>
    <w:rsid w:val="00007D8A"/>
    <w:rsid w:val="0003475E"/>
    <w:rsid w:val="000428C9"/>
    <w:rsid w:val="00057A26"/>
    <w:rsid w:val="00065801"/>
    <w:rsid w:val="00065AC4"/>
    <w:rsid w:val="0007288D"/>
    <w:rsid w:val="00074D02"/>
    <w:rsid w:val="000819BC"/>
    <w:rsid w:val="00085040"/>
    <w:rsid w:val="00092A30"/>
    <w:rsid w:val="000A3BA7"/>
    <w:rsid w:val="000A4DF4"/>
    <w:rsid w:val="000B294E"/>
    <w:rsid w:val="000C1AC3"/>
    <w:rsid w:val="000F658B"/>
    <w:rsid w:val="00113FC2"/>
    <w:rsid w:val="00124413"/>
    <w:rsid w:val="001325F7"/>
    <w:rsid w:val="001440A0"/>
    <w:rsid w:val="001461E6"/>
    <w:rsid w:val="0015013A"/>
    <w:rsid w:val="00151F78"/>
    <w:rsid w:val="00184F7B"/>
    <w:rsid w:val="001855F9"/>
    <w:rsid w:val="001A256C"/>
    <w:rsid w:val="001A3223"/>
    <w:rsid w:val="001B1B3D"/>
    <w:rsid w:val="001B75D3"/>
    <w:rsid w:val="001B7C87"/>
    <w:rsid w:val="001C5F7F"/>
    <w:rsid w:val="001C7CBA"/>
    <w:rsid w:val="001D460E"/>
    <w:rsid w:val="00201D76"/>
    <w:rsid w:val="0020231C"/>
    <w:rsid w:val="00214B0F"/>
    <w:rsid w:val="00222695"/>
    <w:rsid w:val="00223021"/>
    <w:rsid w:val="00223080"/>
    <w:rsid w:val="00227C86"/>
    <w:rsid w:val="002458DF"/>
    <w:rsid w:val="002502D8"/>
    <w:rsid w:val="00256153"/>
    <w:rsid w:val="002715B4"/>
    <w:rsid w:val="002741E0"/>
    <w:rsid w:val="0028695D"/>
    <w:rsid w:val="00286DCE"/>
    <w:rsid w:val="00292175"/>
    <w:rsid w:val="00292287"/>
    <w:rsid w:val="00294500"/>
    <w:rsid w:val="00295EC2"/>
    <w:rsid w:val="002A3DAA"/>
    <w:rsid w:val="002A6439"/>
    <w:rsid w:val="002C2C43"/>
    <w:rsid w:val="002C46C0"/>
    <w:rsid w:val="002C48FF"/>
    <w:rsid w:val="002D7B21"/>
    <w:rsid w:val="002E66FA"/>
    <w:rsid w:val="002E7B6E"/>
    <w:rsid w:val="002F2988"/>
    <w:rsid w:val="0030685F"/>
    <w:rsid w:val="003129DD"/>
    <w:rsid w:val="00315456"/>
    <w:rsid w:val="003165AD"/>
    <w:rsid w:val="003251A4"/>
    <w:rsid w:val="0032621B"/>
    <w:rsid w:val="00351FAC"/>
    <w:rsid w:val="003564E8"/>
    <w:rsid w:val="0036047B"/>
    <w:rsid w:val="00362426"/>
    <w:rsid w:val="0036607E"/>
    <w:rsid w:val="003712FA"/>
    <w:rsid w:val="00373C13"/>
    <w:rsid w:val="003A794E"/>
    <w:rsid w:val="003A7E0C"/>
    <w:rsid w:val="003C2C5F"/>
    <w:rsid w:val="003D4BB0"/>
    <w:rsid w:val="003D5F46"/>
    <w:rsid w:val="003E18F2"/>
    <w:rsid w:val="003E611D"/>
    <w:rsid w:val="003F0E30"/>
    <w:rsid w:val="00407A43"/>
    <w:rsid w:val="004121AB"/>
    <w:rsid w:val="0041608C"/>
    <w:rsid w:val="00423049"/>
    <w:rsid w:val="00423601"/>
    <w:rsid w:val="00451337"/>
    <w:rsid w:val="00464694"/>
    <w:rsid w:val="0046777D"/>
    <w:rsid w:val="004700B1"/>
    <w:rsid w:val="00474922"/>
    <w:rsid w:val="00475947"/>
    <w:rsid w:val="004964E6"/>
    <w:rsid w:val="004966B4"/>
    <w:rsid w:val="004A157A"/>
    <w:rsid w:val="004A5134"/>
    <w:rsid w:val="004B3FAE"/>
    <w:rsid w:val="004B6D8C"/>
    <w:rsid w:val="004C5688"/>
    <w:rsid w:val="004C6BD8"/>
    <w:rsid w:val="004D02C0"/>
    <w:rsid w:val="004D3614"/>
    <w:rsid w:val="004D43AF"/>
    <w:rsid w:val="004F2A95"/>
    <w:rsid w:val="004F2C9B"/>
    <w:rsid w:val="004F604A"/>
    <w:rsid w:val="00500961"/>
    <w:rsid w:val="005015AC"/>
    <w:rsid w:val="005129F0"/>
    <w:rsid w:val="00527BAC"/>
    <w:rsid w:val="00534C4F"/>
    <w:rsid w:val="00542575"/>
    <w:rsid w:val="005476DE"/>
    <w:rsid w:val="00550050"/>
    <w:rsid w:val="005604DE"/>
    <w:rsid w:val="0056469D"/>
    <w:rsid w:val="00564D0B"/>
    <w:rsid w:val="00566C24"/>
    <w:rsid w:val="0056707B"/>
    <w:rsid w:val="0058723E"/>
    <w:rsid w:val="005A007E"/>
    <w:rsid w:val="005A08CB"/>
    <w:rsid w:val="005A440D"/>
    <w:rsid w:val="005A7624"/>
    <w:rsid w:val="005B55B8"/>
    <w:rsid w:val="005C1FC7"/>
    <w:rsid w:val="005C7D05"/>
    <w:rsid w:val="005D2255"/>
    <w:rsid w:val="005D5F38"/>
    <w:rsid w:val="005E3327"/>
    <w:rsid w:val="005E51C0"/>
    <w:rsid w:val="005E53A3"/>
    <w:rsid w:val="005E652E"/>
    <w:rsid w:val="005E6CE2"/>
    <w:rsid w:val="005F1BC4"/>
    <w:rsid w:val="006036DE"/>
    <w:rsid w:val="00615CDB"/>
    <w:rsid w:val="00621D65"/>
    <w:rsid w:val="00622FD0"/>
    <w:rsid w:val="006321C9"/>
    <w:rsid w:val="00632E38"/>
    <w:rsid w:val="00633EAE"/>
    <w:rsid w:val="00636264"/>
    <w:rsid w:val="0064225A"/>
    <w:rsid w:val="0064547D"/>
    <w:rsid w:val="00646030"/>
    <w:rsid w:val="00651C7A"/>
    <w:rsid w:val="006649ED"/>
    <w:rsid w:val="00671388"/>
    <w:rsid w:val="00672BC6"/>
    <w:rsid w:val="00682A82"/>
    <w:rsid w:val="006B5066"/>
    <w:rsid w:val="006C39BD"/>
    <w:rsid w:val="006D10D0"/>
    <w:rsid w:val="006D5777"/>
    <w:rsid w:val="006E38BC"/>
    <w:rsid w:val="006E6DEA"/>
    <w:rsid w:val="006F1B26"/>
    <w:rsid w:val="006F4968"/>
    <w:rsid w:val="006F5EE9"/>
    <w:rsid w:val="007051B7"/>
    <w:rsid w:val="007061DB"/>
    <w:rsid w:val="007177A5"/>
    <w:rsid w:val="007275CF"/>
    <w:rsid w:val="007343EC"/>
    <w:rsid w:val="0073505B"/>
    <w:rsid w:val="00735ADE"/>
    <w:rsid w:val="00762A3F"/>
    <w:rsid w:val="00767C59"/>
    <w:rsid w:val="00776874"/>
    <w:rsid w:val="007B6D0F"/>
    <w:rsid w:val="007C58CB"/>
    <w:rsid w:val="007C5C34"/>
    <w:rsid w:val="007D1146"/>
    <w:rsid w:val="007D4F2A"/>
    <w:rsid w:val="007E13A8"/>
    <w:rsid w:val="008079A1"/>
    <w:rsid w:val="008205FB"/>
    <w:rsid w:val="0083475C"/>
    <w:rsid w:val="008409E3"/>
    <w:rsid w:val="008456F3"/>
    <w:rsid w:val="00856F73"/>
    <w:rsid w:val="0086387E"/>
    <w:rsid w:val="00866680"/>
    <w:rsid w:val="008757C8"/>
    <w:rsid w:val="00895B7C"/>
    <w:rsid w:val="0089627E"/>
    <w:rsid w:val="008A5A5D"/>
    <w:rsid w:val="008B10E6"/>
    <w:rsid w:val="008B187D"/>
    <w:rsid w:val="008C5CFB"/>
    <w:rsid w:val="008C5F82"/>
    <w:rsid w:val="008C7180"/>
    <w:rsid w:val="008D4BD5"/>
    <w:rsid w:val="008E29C2"/>
    <w:rsid w:val="008E3931"/>
    <w:rsid w:val="008E72FB"/>
    <w:rsid w:val="008F3A5D"/>
    <w:rsid w:val="008F3E72"/>
    <w:rsid w:val="009414A2"/>
    <w:rsid w:val="009503E2"/>
    <w:rsid w:val="00957F21"/>
    <w:rsid w:val="009624C4"/>
    <w:rsid w:val="009672E7"/>
    <w:rsid w:val="00971736"/>
    <w:rsid w:val="00971E1C"/>
    <w:rsid w:val="00974741"/>
    <w:rsid w:val="00976AD4"/>
    <w:rsid w:val="00980CF4"/>
    <w:rsid w:val="00993C56"/>
    <w:rsid w:val="009964C5"/>
    <w:rsid w:val="009A3BA5"/>
    <w:rsid w:val="009B1DD7"/>
    <w:rsid w:val="009B350C"/>
    <w:rsid w:val="009B54DC"/>
    <w:rsid w:val="009B7E9E"/>
    <w:rsid w:val="009C598B"/>
    <w:rsid w:val="009D59B6"/>
    <w:rsid w:val="009E42FD"/>
    <w:rsid w:val="009E4ADA"/>
    <w:rsid w:val="009E7ABF"/>
    <w:rsid w:val="009F27BC"/>
    <w:rsid w:val="009F2B64"/>
    <w:rsid w:val="00A0027B"/>
    <w:rsid w:val="00A01B7F"/>
    <w:rsid w:val="00A04760"/>
    <w:rsid w:val="00A05E1D"/>
    <w:rsid w:val="00A100F6"/>
    <w:rsid w:val="00A1232A"/>
    <w:rsid w:val="00A15D92"/>
    <w:rsid w:val="00A17060"/>
    <w:rsid w:val="00A17519"/>
    <w:rsid w:val="00A2022A"/>
    <w:rsid w:val="00A219E4"/>
    <w:rsid w:val="00A2484B"/>
    <w:rsid w:val="00A334FF"/>
    <w:rsid w:val="00A33E84"/>
    <w:rsid w:val="00A421D2"/>
    <w:rsid w:val="00A52EFF"/>
    <w:rsid w:val="00A63F7C"/>
    <w:rsid w:val="00A67E14"/>
    <w:rsid w:val="00A72623"/>
    <w:rsid w:val="00A74CA6"/>
    <w:rsid w:val="00A81C63"/>
    <w:rsid w:val="00A918CC"/>
    <w:rsid w:val="00AA2DEC"/>
    <w:rsid w:val="00AB0E42"/>
    <w:rsid w:val="00AC5B5E"/>
    <w:rsid w:val="00AE47A2"/>
    <w:rsid w:val="00B00396"/>
    <w:rsid w:val="00B0704B"/>
    <w:rsid w:val="00B26FE1"/>
    <w:rsid w:val="00B30251"/>
    <w:rsid w:val="00B3052F"/>
    <w:rsid w:val="00B31971"/>
    <w:rsid w:val="00B33630"/>
    <w:rsid w:val="00B406CE"/>
    <w:rsid w:val="00B465B7"/>
    <w:rsid w:val="00B47B37"/>
    <w:rsid w:val="00B525C7"/>
    <w:rsid w:val="00B72EF3"/>
    <w:rsid w:val="00B81B69"/>
    <w:rsid w:val="00B93CBA"/>
    <w:rsid w:val="00BA0339"/>
    <w:rsid w:val="00BB5CC4"/>
    <w:rsid w:val="00BC64DF"/>
    <w:rsid w:val="00BD2404"/>
    <w:rsid w:val="00BD7F6F"/>
    <w:rsid w:val="00BE45E1"/>
    <w:rsid w:val="00BE7B74"/>
    <w:rsid w:val="00BF2F84"/>
    <w:rsid w:val="00C04DBC"/>
    <w:rsid w:val="00C05D2A"/>
    <w:rsid w:val="00C07C5D"/>
    <w:rsid w:val="00C10D06"/>
    <w:rsid w:val="00C13D5A"/>
    <w:rsid w:val="00C312F5"/>
    <w:rsid w:val="00C33945"/>
    <w:rsid w:val="00C362AD"/>
    <w:rsid w:val="00C37EDE"/>
    <w:rsid w:val="00C412CF"/>
    <w:rsid w:val="00C52008"/>
    <w:rsid w:val="00C5324A"/>
    <w:rsid w:val="00C5425C"/>
    <w:rsid w:val="00C55BFD"/>
    <w:rsid w:val="00C93DD9"/>
    <w:rsid w:val="00CB6607"/>
    <w:rsid w:val="00CC06EC"/>
    <w:rsid w:val="00CC1AFC"/>
    <w:rsid w:val="00CD2389"/>
    <w:rsid w:val="00CD686C"/>
    <w:rsid w:val="00CF0D5B"/>
    <w:rsid w:val="00CF2C90"/>
    <w:rsid w:val="00CF6FA3"/>
    <w:rsid w:val="00D02E43"/>
    <w:rsid w:val="00D243F7"/>
    <w:rsid w:val="00D26980"/>
    <w:rsid w:val="00D47BBB"/>
    <w:rsid w:val="00D61EC1"/>
    <w:rsid w:val="00D64756"/>
    <w:rsid w:val="00D7732B"/>
    <w:rsid w:val="00DB24D9"/>
    <w:rsid w:val="00DC134A"/>
    <w:rsid w:val="00DC5491"/>
    <w:rsid w:val="00DD43E7"/>
    <w:rsid w:val="00DE398A"/>
    <w:rsid w:val="00DE576A"/>
    <w:rsid w:val="00DF1FF4"/>
    <w:rsid w:val="00E24FFD"/>
    <w:rsid w:val="00E26B74"/>
    <w:rsid w:val="00E2754E"/>
    <w:rsid w:val="00E32713"/>
    <w:rsid w:val="00E3419E"/>
    <w:rsid w:val="00E37EF1"/>
    <w:rsid w:val="00E44188"/>
    <w:rsid w:val="00E450CB"/>
    <w:rsid w:val="00E46A77"/>
    <w:rsid w:val="00E54784"/>
    <w:rsid w:val="00E60D05"/>
    <w:rsid w:val="00E65B67"/>
    <w:rsid w:val="00E96E5D"/>
    <w:rsid w:val="00EB268C"/>
    <w:rsid w:val="00EB7523"/>
    <w:rsid w:val="00EE1918"/>
    <w:rsid w:val="00EE37CB"/>
    <w:rsid w:val="00F02511"/>
    <w:rsid w:val="00F04168"/>
    <w:rsid w:val="00F06D2D"/>
    <w:rsid w:val="00F07344"/>
    <w:rsid w:val="00F204ED"/>
    <w:rsid w:val="00F226DA"/>
    <w:rsid w:val="00F24DC9"/>
    <w:rsid w:val="00F305BE"/>
    <w:rsid w:val="00F32073"/>
    <w:rsid w:val="00F331E9"/>
    <w:rsid w:val="00F35EB4"/>
    <w:rsid w:val="00F72680"/>
    <w:rsid w:val="00F72D49"/>
    <w:rsid w:val="00F86C5F"/>
    <w:rsid w:val="00F90E69"/>
    <w:rsid w:val="00F9739D"/>
    <w:rsid w:val="00FB007F"/>
    <w:rsid w:val="00FB2DDB"/>
    <w:rsid w:val="00FC6679"/>
    <w:rsid w:val="00FD7065"/>
    <w:rsid w:val="00FF3C57"/>
    <w:rsid w:val="01B46A54"/>
    <w:rsid w:val="01CB7C4C"/>
    <w:rsid w:val="05705D81"/>
    <w:rsid w:val="08A7FE43"/>
    <w:rsid w:val="0B36EE03"/>
    <w:rsid w:val="134AC2D8"/>
    <w:rsid w:val="14D8EFDC"/>
    <w:rsid w:val="1B9D4BAE"/>
    <w:rsid w:val="1E685440"/>
    <w:rsid w:val="20357F10"/>
    <w:rsid w:val="2203E212"/>
    <w:rsid w:val="2253C97C"/>
    <w:rsid w:val="226859BB"/>
    <w:rsid w:val="2472B811"/>
    <w:rsid w:val="29C413F4"/>
    <w:rsid w:val="2A049109"/>
    <w:rsid w:val="2C702192"/>
    <w:rsid w:val="34D1A22B"/>
    <w:rsid w:val="35CC2DAA"/>
    <w:rsid w:val="414506D8"/>
    <w:rsid w:val="4379B483"/>
    <w:rsid w:val="4E9A2672"/>
    <w:rsid w:val="4EC8980D"/>
    <w:rsid w:val="54DCCE61"/>
    <w:rsid w:val="5692E57E"/>
    <w:rsid w:val="57147C1D"/>
    <w:rsid w:val="584AC167"/>
    <w:rsid w:val="591EDB29"/>
    <w:rsid w:val="5A4230DF"/>
    <w:rsid w:val="618CA077"/>
    <w:rsid w:val="6620499D"/>
    <w:rsid w:val="6B260B8C"/>
    <w:rsid w:val="6B7A94FB"/>
    <w:rsid w:val="76B2E583"/>
    <w:rsid w:val="780ED215"/>
    <w:rsid w:val="7A1EF4C7"/>
    <w:rsid w:val="7E7025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6200D"/>
  <w15:chartTrackingRefBased/>
  <w15:docId w15:val="{566D3BB4-0D74-4989-A4E7-B5DBB89D0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007F"/>
    <w:pPr>
      <w:ind w:left="720"/>
      <w:contextualSpacing/>
    </w:pPr>
  </w:style>
  <w:style w:type="table" w:styleId="TableGrid">
    <w:name w:val="Table Grid"/>
    <w:basedOn w:val="TableNormal"/>
    <w:uiPriority w:val="39"/>
    <w:rsid w:val="006D1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FB2DDB"/>
    <w:pPr>
      <w:numPr>
        <w:numId w:val="5"/>
      </w:numPr>
      <w:spacing w:before="120" w:after="120" w:line="240" w:lineRule="auto"/>
      <w:jc w:val="both"/>
    </w:pPr>
    <w:rPr>
      <w:rFonts w:ascii="Arial" w:eastAsia="Times New Roman" w:hAnsi="Arial" w:cs="Times New Roman"/>
      <w:szCs w:val="20"/>
      <w:lang w:eastAsia="en-GB"/>
    </w:rPr>
  </w:style>
  <w:style w:type="paragraph" w:styleId="Header">
    <w:name w:val="header"/>
    <w:basedOn w:val="Normal"/>
    <w:link w:val="HeaderChar"/>
    <w:unhideWhenUsed/>
    <w:rsid w:val="00F226DA"/>
    <w:pPr>
      <w:tabs>
        <w:tab w:val="center" w:pos="4513"/>
        <w:tab w:val="right" w:pos="9026"/>
      </w:tabs>
      <w:spacing w:after="0" w:line="240" w:lineRule="auto"/>
    </w:pPr>
  </w:style>
  <w:style w:type="character" w:customStyle="1" w:styleId="HeaderChar">
    <w:name w:val="Header Char"/>
    <w:basedOn w:val="DefaultParagraphFont"/>
    <w:link w:val="Header"/>
    <w:rsid w:val="00F226DA"/>
  </w:style>
  <w:style w:type="paragraph" w:styleId="Footer">
    <w:name w:val="footer"/>
    <w:basedOn w:val="Normal"/>
    <w:link w:val="FooterChar"/>
    <w:uiPriority w:val="99"/>
    <w:unhideWhenUsed/>
    <w:rsid w:val="00F226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26DA"/>
  </w:style>
  <w:style w:type="paragraph" w:styleId="BodyText">
    <w:name w:val="Body Text"/>
    <w:basedOn w:val="Normal"/>
    <w:link w:val="BodyTextChar"/>
    <w:rsid w:val="00A17060"/>
    <w:pPr>
      <w:spacing w:after="0" w:line="240" w:lineRule="auto"/>
      <w:jc w:val="both"/>
    </w:pPr>
    <w:rPr>
      <w:rFonts w:ascii="Times New Roman" w:eastAsia="Times New Roman" w:hAnsi="Times New Roman" w:cs="Times New Roman"/>
      <w:b/>
      <w:i/>
      <w:sz w:val="24"/>
      <w:szCs w:val="20"/>
      <w:lang w:eastAsia="en-GB"/>
    </w:rPr>
  </w:style>
  <w:style w:type="character" w:customStyle="1" w:styleId="BodyTextChar">
    <w:name w:val="Body Text Char"/>
    <w:basedOn w:val="DefaultParagraphFont"/>
    <w:link w:val="BodyText"/>
    <w:rsid w:val="00A17060"/>
    <w:rPr>
      <w:rFonts w:ascii="Times New Roman" w:eastAsia="Times New Roman" w:hAnsi="Times New Roman" w:cs="Times New Roman"/>
      <w:b/>
      <w:i/>
      <w:sz w:val="24"/>
      <w:szCs w:val="20"/>
      <w:lang w:eastAsia="en-GB"/>
    </w:rPr>
  </w:style>
  <w:style w:type="character" w:styleId="CommentReference">
    <w:name w:val="annotation reference"/>
    <w:basedOn w:val="DefaultParagraphFont"/>
    <w:uiPriority w:val="99"/>
    <w:semiHidden/>
    <w:unhideWhenUsed/>
    <w:rsid w:val="00B0704B"/>
    <w:rPr>
      <w:sz w:val="16"/>
      <w:szCs w:val="16"/>
    </w:rPr>
  </w:style>
  <w:style w:type="paragraph" w:styleId="CommentText">
    <w:name w:val="annotation text"/>
    <w:basedOn w:val="Normal"/>
    <w:link w:val="CommentTextChar"/>
    <w:uiPriority w:val="99"/>
    <w:semiHidden/>
    <w:unhideWhenUsed/>
    <w:rsid w:val="00B0704B"/>
    <w:pPr>
      <w:spacing w:line="240" w:lineRule="auto"/>
    </w:pPr>
    <w:rPr>
      <w:sz w:val="20"/>
      <w:szCs w:val="20"/>
    </w:rPr>
  </w:style>
  <w:style w:type="character" w:customStyle="1" w:styleId="CommentTextChar">
    <w:name w:val="Comment Text Char"/>
    <w:basedOn w:val="DefaultParagraphFont"/>
    <w:link w:val="CommentText"/>
    <w:uiPriority w:val="99"/>
    <w:semiHidden/>
    <w:rsid w:val="00B0704B"/>
    <w:rPr>
      <w:sz w:val="20"/>
      <w:szCs w:val="20"/>
    </w:rPr>
  </w:style>
  <w:style w:type="paragraph" w:styleId="BalloonText">
    <w:name w:val="Balloon Text"/>
    <w:basedOn w:val="Normal"/>
    <w:link w:val="BalloonTextChar"/>
    <w:uiPriority w:val="99"/>
    <w:semiHidden/>
    <w:unhideWhenUsed/>
    <w:rsid w:val="00B070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704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0704B"/>
    <w:rPr>
      <w:b/>
      <w:bCs/>
    </w:rPr>
  </w:style>
  <w:style w:type="character" w:customStyle="1" w:styleId="CommentSubjectChar">
    <w:name w:val="Comment Subject Char"/>
    <w:basedOn w:val="CommentTextChar"/>
    <w:link w:val="CommentSubject"/>
    <w:uiPriority w:val="99"/>
    <w:semiHidden/>
    <w:rsid w:val="00B0704B"/>
    <w:rPr>
      <w:b/>
      <w:bCs/>
      <w:sz w:val="20"/>
      <w:szCs w:val="20"/>
    </w:rPr>
  </w:style>
  <w:style w:type="paragraph" w:customStyle="1" w:styleId="paragraph">
    <w:name w:val="paragraph"/>
    <w:basedOn w:val="Normal"/>
    <w:rsid w:val="007D4F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D4F2A"/>
  </w:style>
  <w:style w:type="character" w:customStyle="1" w:styleId="eop">
    <w:name w:val="eop"/>
    <w:basedOn w:val="DefaultParagraphFont"/>
    <w:rsid w:val="007D4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866293">
      <w:bodyDiv w:val="1"/>
      <w:marLeft w:val="0"/>
      <w:marRight w:val="0"/>
      <w:marTop w:val="0"/>
      <w:marBottom w:val="0"/>
      <w:divBdr>
        <w:top w:val="none" w:sz="0" w:space="0" w:color="auto"/>
        <w:left w:val="none" w:sz="0" w:space="0" w:color="auto"/>
        <w:bottom w:val="none" w:sz="0" w:space="0" w:color="auto"/>
        <w:right w:val="none" w:sz="0" w:space="0" w:color="auto"/>
      </w:divBdr>
      <w:divsChild>
        <w:div w:id="1164589140">
          <w:marLeft w:val="0"/>
          <w:marRight w:val="0"/>
          <w:marTop w:val="0"/>
          <w:marBottom w:val="0"/>
          <w:divBdr>
            <w:top w:val="none" w:sz="0" w:space="0" w:color="auto"/>
            <w:left w:val="none" w:sz="0" w:space="0" w:color="auto"/>
            <w:bottom w:val="none" w:sz="0" w:space="0" w:color="auto"/>
            <w:right w:val="none" w:sz="0" w:space="0" w:color="auto"/>
          </w:divBdr>
        </w:div>
        <w:div w:id="292754271">
          <w:marLeft w:val="0"/>
          <w:marRight w:val="0"/>
          <w:marTop w:val="0"/>
          <w:marBottom w:val="0"/>
          <w:divBdr>
            <w:top w:val="none" w:sz="0" w:space="0" w:color="auto"/>
            <w:left w:val="none" w:sz="0" w:space="0" w:color="auto"/>
            <w:bottom w:val="none" w:sz="0" w:space="0" w:color="auto"/>
            <w:right w:val="none" w:sz="0" w:space="0" w:color="auto"/>
          </w:divBdr>
        </w:div>
        <w:div w:id="875855226">
          <w:marLeft w:val="0"/>
          <w:marRight w:val="0"/>
          <w:marTop w:val="0"/>
          <w:marBottom w:val="0"/>
          <w:divBdr>
            <w:top w:val="none" w:sz="0" w:space="0" w:color="auto"/>
            <w:left w:val="none" w:sz="0" w:space="0" w:color="auto"/>
            <w:bottom w:val="none" w:sz="0" w:space="0" w:color="auto"/>
            <w:right w:val="none" w:sz="0" w:space="0" w:color="auto"/>
          </w:divBdr>
        </w:div>
        <w:div w:id="1447845287">
          <w:marLeft w:val="0"/>
          <w:marRight w:val="0"/>
          <w:marTop w:val="0"/>
          <w:marBottom w:val="0"/>
          <w:divBdr>
            <w:top w:val="none" w:sz="0" w:space="0" w:color="auto"/>
            <w:left w:val="none" w:sz="0" w:space="0" w:color="auto"/>
            <w:bottom w:val="none" w:sz="0" w:space="0" w:color="auto"/>
            <w:right w:val="none" w:sz="0" w:space="0" w:color="auto"/>
          </w:divBdr>
        </w:div>
        <w:div w:id="1629159968">
          <w:marLeft w:val="0"/>
          <w:marRight w:val="0"/>
          <w:marTop w:val="0"/>
          <w:marBottom w:val="0"/>
          <w:divBdr>
            <w:top w:val="none" w:sz="0" w:space="0" w:color="auto"/>
            <w:left w:val="none" w:sz="0" w:space="0" w:color="auto"/>
            <w:bottom w:val="none" w:sz="0" w:space="0" w:color="auto"/>
            <w:right w:val="none" w:sz="0" w:space="0" w:color="auto"/>
          </w:divBdr>
        </w:div>
        <w:div w:id="2084717610">
          <w:marLeft w:val="0"/>
          <w:marRight w:val="0"/>
          <w:marTop w:val="0"/>
          <w:marBottom w:val="0"/>
          <w:divBdr>
            <w:top w:val="none" w:sz="0" w:space="0" w:color="auto"/>
            <w:left w:val="none" w:sz="0" w:space="0" w:color="auto"/>
            <w:bottom w:val="none" w:sz="0" w:space="0" w:color="auto"/>
            <w:right w:val="none" w:sz="0" w:space="0" w:color="auto"/>
          </w:divBdr>
        </w:div>
        <w:div w:id="680473754">
          <w:marLeft w:val="0"/>
          <w:marRight w:val="0"/>
          <w:marTop w:val="0"/>
          <w:marBottom w:val="0"/>
          <w:divBdr>
            <w:top w:val="none" w:sz="0" w:space="0" w:color="auto"/>
            <w:left w:val="none" w:sz="0" w:space="0" w:color="auto"/>
            <w:bottom w:val="none" w:sz="0" w:space="0" w:color="auto"/>
            <w:right w:val="none" w:sz="0" w:space="0" w:color="auto"/>
          </w:divBdr>
        </w:div>
        <w:div w:id="209391202">
          <w:marLeft w:val="0"/>
          <w:marRight w:val="0"/>
          <w:marTop w:val="0"/>
          <w:marBottom w:val="0"/>
          <w:divBdr>
            <w:top w:val="none" w:sz="0" w:space="0" w:color="auto"/>
            <w:left w:val="none" w:sz="0" w:space="0" w:color="auto"/>
            <w:bottom w:val="none" w:sz="0" w:space="0" w:color="auto"/>
            <w:right w:val="none" w:sz="0" w:space="0" w:color="auto"/>
          </w:divBdr>
        </w:div>
        <w:div w:id="1456944753">
          <w:marLeft w:val="0"/>
          <w:marRight w:val="0"/>
          <w:marTop w:val="0"/>
          <w:marBottom w:val="0"/>
          <w:divBdr>
            <w:top w:val="none" w:sz="0" w:space="0" w:color="auto"/>
            <w:left w:val="none" w:sz="0" w:space="0" w:color="auto"/>
            <w:bottom w:val="none" w:sz="0" w:space="0" w:color="auto"/>
            <w:right w:val="none" w:sz="0" w:space="0" w:color="auto"/>
          </w:divBdr>
        </w:div>
        <w:div w:id="920944287">
          <w:marLeft w:val="0"/>
          <w:marRight w:val="0"/>
          <w:marTop w:val="0"/>
          <w:marBottom w:val="0"/>
          <w:divBdr>
            <w:top w:val="none" w:sz="0" w:space="0" w:color="auto"/>
            <w:left w:val="none" w:sz="0" w:space="0" w:color="auto"/>
            <w:bottom w:val="none" w:sz="0" w:space="0" w:color="auto"/>
            <w:right w:val="none" w:sz="0" w:space="0" w:color="auto"/>
          </w:divBdr>
        </w:div>
        <w:div w:id="1073549580">
          <w:marLeft w:val="0"/>
          <w:marRight w:val="0"/>
          <w:marTop w:val="0"/>
          <w:marBottom w:val="0"/>
          <w:divBdr>
            <w:top w:val="none" w:sz="0" w:space="0" w:color="auto"/>
            <w:left w:val="none" w:sz="0" w:space="0" w:color="auto"/>
            <w:bottom w:val="none" w:sz="0" w:space="0" w:color="auto"/>
            <w:right w:val="none" w:sz="0" w:space="0" w:color="auto"/>
          </w:divBdr>
        </w:div>
        <w:div w:id="305162118">
          <w:marLeft w:val="0"/>
          <w:marRight w:val="0"/>
          <w:marTop w:val="0"/>
          <w:marBottom w:val="0"/>
          <w:divBdr>
            <w:top w:val="none" w:sz="0" w:space="0" w:color="auto"/>
            <w:left w:val="none" w:sz="0" w:space="0" w:color="auto"/>
            <w:bottom w:val="none" w:sz="0" w:space="0" w:color="auto"/>
            <w:right w:val="none" w:sz="0" w:space="0" w:color="auto"/>
          </w:divBdr>
        </w:div>
        <w:div w:id="649747479">
          <w:marLeft w:val="0"/>
          <w:marRight w:val="0"/>
          <w:marTop w:val="0"/>
          <w:marBottom w:val="0"/>
          <w:divBdr>
            <w:top w:val="none" w:sz="0" w:space="0" w:color="auto"/>
            <w:left w:val="none" w:sz="0" w:space="0" w:color="auto"/>
            <w:bottom w:val="none" w:sz="0" w:space="0" w:color="auto"/>
            <w:right w:val="none" w:sz="0" w:space="0" w:color="auto"/>
          </w:divBdr>
        </w:div>
        <w:div w:id="101926326">
          <w:marLeft w:val="0"/>
          <w:marRight w:val="0"/>
          <w:marTop w:val="0"/>
          <w:marBottom w:val="0"/>
          <w:divBdr>
            <w:top w:val="none" w:sz="0" w:space="0" w:color="auto"/>
            <w:left w:val="none" w:sz="0" w:space="0" w:color="auto"/>
            <w:bottom w:val="none" w:sz="0" w:space="0" w:color="auto"/>
            <w:right w:val="none" w:sz="0" w:space="0" w:color="auto"/>
          </w:divBdr>
        </w:div>
        <w:div w:id="74406114">
          <w:marLeft w:val="0"/>
          <w:marRight w:val="0"/>
          <w:marTop w:val="0"/>
          <w:marBottom w:val="0"/>
          <w:divBdr>
            <w:top w:val="none" w:sz="0" w:space="0" w:color="auto"/>
            <w:left w:val="none" w:sz="0" w:space="0" w:color="auto"/>
            <w:bottom w:val="none" w:sz="0" w:space="0" w:color="auto"/>
            <w:right w:val="none" w:sz="0" w:space="0" w:color="auto"/>
          </w:divBdr>
        </w:div>
        <w:div w:id="1709332067">
          <w:marLeft w:val="0"/>
          <w:marRight w:val="0"/>
          <w:marTop w:val="0"/>
          <w:marBottom w:val="0"/>
          <w:divBdr>
            <w:top w:val="none" w:sz="0" w:space="0" w:color="auto"/>
            <w:left w:val="none" w:sz="0" w:space="0" w:color="auto"/>
            <w:bottom w:val="none" w:sz="0" w:space="0" w:color="auto"/>
            <w:right w:val="none" w:sz="0" w:space="0" w:color="auto"/>
          </w:divBdr>
        </w:div>
        <w:div w:id="1106775021">
          <w:marLeft w:val="0"/>
          <w:marRight w:val="0"/>
          <w:marTop w:val="0"/>
          <w:marBottom w:val="0"/>
          <w:divBdr>
            <w:top w:val="none" w:sz="0" w:space="0" w:color="auto"/>
            <w:left w:val="none" w:sz="0" w:space="0" w:color="auto"/>
            <w:bottom w:val="none" w:sz="0" w:space="0" w:color="auto"/>
            <w:right w:val="none" w:sz="0" w:space="0" w:color="auto"/>
          </w:divBdr>
        </w:div>
      </w:divsChild>
    </w:div>
    <w:div w:id="271934178">
      <w:bodyDiv w:val="1"/>
      <w:marLeft w:val="0"/>
      <w:marRight w:val="0"/>
      <w:marTop w:val="0"/>
      <w:marBottom w:val="0"/>
      <w:divBdr>
        <w:top w:val="none" w:sz="0" w:space="0" w:color="auto"/>
        <w:left w:val="none" w:sz="0" w:space="0" w:color="auto"/>
        <w:bottom w:val="none" w:sz="0" w:space="0" w:color="auto"/>
        <w:right w:val="none" w:sz="0" w:space="0" w:color="auto"/>
      </w:divBdr>
    </w:div>
    <w:div w:id="307248572">
      <w:bodyDiv w:val="1"/>
      <w:marLeft w:val="0"/>
      <w:marRight w:val="0"/>
      <w:marTop w:val="0"/>
      <w:marBottom w:val="0"/>
      <w:divBdr>
        <w:top w:val="none" w:sz="0" w:space="0" w:color="auto"/>
        <w:left w:val="none" w:sz="0" w:space="0" w:color="auto"/>
        <w:bottom w:val="none" w:sz="0" w:space="0" w:color="auto"/>
        <w:right w:val="none" w:sz="0" w:space="0" w:color="auto"/>
      </w:divBdr>
    </w:div>
    <w:div w:id="565381056">
      <w:bodyDiv w:val="1"/>
      <w:marLeft w:val="0"/>
      <w:marRight w:val="0"/>
      <w:marTop w:val="0"/>
      <w:marBottom w:val="0"/>
      <w:divBdr>
        <w:top w:val="none" w:sz="0" w:space="0" w:color="auto"/>
        <w:left w:val="none" w:sz="0" w:space="0" w:color="auto"/>
        <w:bottom w:val="none" w:sz="0" w:space="0" w:color="auto"/>
        <w:right w:val="none" w:sz="0" w:space="0" w:color="auto"/>
      </w:divBdr>
      <w:divsChild>
        <w:div w:id="316765410">
          <w:marLeft w:val="0"/>
          <w:marRight w:val="0"/>
          <w:marTop w:val="0"/>
          <w:marBottom w:val="0"/>
          <w:divBdr>
            <w:top w:val="none" w:sz="0" w:space="0" w:color="auto"/>
            <w:left w:val="none" w:sz="0" w:space="0" w:color="auto"/>
            <w:bottom w:val="none" w:sz="0" w:space="0" w:color="auto"/>
            <w:right w:val="none" w:sz="0" w:space="0" w:color="auto"/>
          </w:divBdr>
        </w:div>
        <w:div w:id="614289776">
          <w:marLeft w:val="0"/>
          <w:marRight w:val="0"/>
          <w:marTop w:val="0"/>
          <w:marBottom w:val="0"/>
          <w:divBdr>
            <w:top w:val="none" w:sz="0" w:space="0" w:color="auto"/>
            <w:left w:val="none" w:sz="0" w:space="0" w:color="auto"/>
            <w:bottom w:val="none" w:sz="0" w:space="0" w:color="auto"/>
            <w:right w:val="none" w:sz="0" w:space="0" w:color="auto"/>
          </w:divBdr>
        </w:div>
        <w:div w:id="1503542250">
          <w:marLeft w:val="0"/>
          <w:marRight w:val="0"/>
          <w:marTop w:val="0"/>
          <w:marBottom w:val="0"/>
          <w:divBdr>
            <w:top w:val="none" w:sz="0" w:space="0" w:color="auto"/>
            <w:left w:val="none" w:sz="0" w:space="0" w:color="auto"/>
            <w:bottom w:val="none" w:sz="0" w:space="0" w:color="auto"/>
            <w:right w:val="none" w:sz="0" w:space="0" w:color="auto"/>
          </w:divBdr>
        </w:div>
        <w:div w:id="247932165">
          <w:marLeft w:val="0"/>
          <w:marRight w:val="0"/>
          <w:marTop w:val="0"/>
          <w:marBottom w:val="0"/>
          <w:divBdr>
            <w:top w:val="none" w:sz="0" w:space="0" w:color="auto"/>
            <w:left w:val="none" w:sz="0" w:space="0" w:color="auto"/>
            <w:bottom w:val="none" w:sz="0" w:space="0" w:color="auto"/>
            <w:right w:val="none" w:sz="0" w:space="0" w:color="auto"/>
          </w:divBdr>
        </w:div>
        <w:div w:id="1274096030">
          <w:marLeft w:val="0"/>
          <w:marRight w:val="0"/>
          <w:marTop w:val="0"/>
          <w:marBottom w:val="0"/>
          <w:divBdr>
            <w:top w:val="none" w:sz="0" w:space="0" w:color="auto"/>
            <w:left w:val="none" w:sz="0" w:space="0" w:color="auto"/>
            <w:bottom w:val="none" w:sz="0" w:space="0" w:color="auto"/>
            <w:right w:val="none" w:sz="0" w:space="0" w:color="auto"/>
          </w:divBdr>
        </w:div>
      </w:divsChild>
    </w:div>
    <w:div w:id="705759023">
      <w:bodyDiv w:val="1"/>
      <w:marLeft w:val="0"/>
      <w:marRight w:val="0"/>
      <w:marTop w:val="0"/>
      <w:marBottom w:val="0"/>
      <w:divBdr>
        <w:top w:val="none" w:sz="0" w:space="0" w:color="auto"/>
        <w:left w:val="none" w:sz="0" w:space="0" w:color="auto"/>
        <w:bottom w:val="none" w:sz="0" w:space="0" w:color="auto"/>
        <w:right w:val="none" w:sz="0" w:space="0" w:color="auto"/>
      </w:divBdr>
    </w:div>
    <w:div w:id="1077745973">
      <w:bodyDiv w:val="1"/>
      <w:marLeft w:val="0"/>
      <w:marRight w:val="0"/>
      <w:marTop w:val="0"/>
      <w:marBottom w:val="0"/>
      <w:divBdr>
        <w:top w:val="none" w:sz="0" w:space="0" w:color="auto"/>
        <w:left w:val="none" w:sz="0" w:space="0" w:color="auto"/>
        <w:bottom w:val="none" w:sz="0" w:space="0" w:color="auto"/>
        <w:right w:val="none" w:sz="0" w:space="0" w:color="auto"/>
      </w:divBdr>
    </w:div>
    <w:div w:id="1374887941">
      <w:bodyDiv w:val="1"/>
      <w:marLeft w:val="0"/>
      <w:marRight w:val="0"/>
      <w:marTop w:val="0"/>
      <w:marBottom w:val="0"/>
      <w:divBdr>
        <w:top w:val="none" w:sz="0" w:space="0" w:color="auto"/>
        <w:left w:val="none" w:sz="0" w:space="0" w:color="auto"/>
        <w:bottom w:val="none" w:sz="0" w:space="0" w:color="auto"/>
        <w:right w:val="none" w:sz="0" w:space="0" w:color="auto"/>
      </w:divBdr>
    </w:div>
    <w:div w:id="1748110208">
      <w:bodyDiv w:val="1"/>
      <w:marLeft w:val="0"/>
      <w:marRight w:val="0"/>
      <w:marTop w:val="0"/>
      <w:marBottom w:val="0"/>
      <w:divBdr>
        <w:top w:val="none" w:sz="0" w:space="0" w:color="auto"/>
        <w:left w:val="none" w:sz="0" w:space="0" w:color="auto"/>
        <w:bottom w:val="none" w:sz="0" w:space="0" w:color="auto"/>
        <w:right w:val="none" w:sz="0" w:space="0" w:color="auto"/>
      </w:divBdr>
    </w:div>
    <w:div w:id="1815485685">
      <w:bodyDiv w:val="1"/>
      <w:marLeft w:val="0"/>
      <w:marRight w:val="0"/>
      <w:marTop w:val="0"/>
      <w:marBottom w:val="0"/>
      <w:divBdr>
        <w:top w:val="none" w:sz="0" w:space="0" w:color="auto"/>
        <w:left w:val="none" w:sz="0" w:space="0" w:color="auto"/>
        <w:bottom w:val="none" w:sz="0" w:space="0" w:color="auto"/>
        <w:right w:val="none" w:sz="0" w:space="0" w:color="auto"/>
      </w:divBdr>
    </w:div>
    <w:div w:id="204775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28F57106B6834F9D680A98C7854054" ma:contentTypeVersion="18" ma:contentTypeDescription="Create a new document." ma:contentTypeScope="" ma:versionID="f8945c9c00f84cfb45a3fb9de19ec0e4">
  <xsd:schema xmlns:xsd="http://www.w3.org/2001/XMLSchema" xmlns:xs="http://www.w3.org/2001/XMLSchema" xmlns:p="http://schemas.microsoft.com/office/2006/metadata/properties" xmlns:ns2="05398afc-eab2-4252-b079-368b380cbf41" xmlns:ns3="f359aa8f-db64-4cf4-ad3d-4955481ae722" targetNamespace="http://schemas.microsoft.com/office/2006/metadata/properties" ma:root="true" ma:fieldsID="1a38403be9158facaf9fa7e1a903a202" ns2:_="" ns3:_="">
    <xsd:import namespace="05398afc-eab2-4252-b079-368b380cbf41"/>
    <xsd:import namespace="f359aa8f-db64-4cf4-ad3d-4955481ae7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98afc-eab2-4252-b079-368b380cbf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f030e1-ad49-4953-9703-0c01cf47410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59aa8f-db64-4cf4-ad3d-4955481ae72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3e9d99f-f88d-4616-820d-d75272fdd4df}" ma:internalName="TaxCatchAll" ma:showField="CatchAllData" ma:web="f359aa8f-db64-4cf4-ad3d-4955481ae7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5398afc-eab2-4252-b079-368b380cbf41">
      <Terms xmlns="http://schemas.microsoft.com/office/infopath/2007/PartnerControls"/>
    </lcf76f155ced4ddcb4097134ff3c332f>
    <TaxCatchAll xmlns="f359aa8f-db64-4cf4-ad3d-4955481ae722" xsi:nil="true"/>
  </documentManagement>
</p:properties>
</file>

<file path=customXml/itemProps1.xml><?xml version="1.0" encoding="utf-8"?>
<ds:datastoreItem xmlns:ds="http://schemas.openxmlformats.org/officeDocument/2006/customXml" ds:itemID="{CE2B8C51-5003-421C-8F68-B06B9533FB4F}">
  <ds:schemaRefs>
    <ds:schemaRef ds:uri="http://schemas.microsoft.com/sharepoint/v3/contenttype/forms"/>
  </ds:schemaRefs>
</ds:datastoreItem>
</file>

<file path=customXml/itemProps2.xml><?xml version="1.0" encoding="utf-8"?>
<ds:datastoreItem xmlns:ds="http://schemas.openxmlformats.org/officeDocument/2006/customXml" ds:itemID="{EBD93A22-73B4-49EA-AACD-2069E23B39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98afc-eab2-4252-b079-368b380cbf41"/>
    <ds:schemaRef ds:uri="f359aa8f-db64-4cf4-ad3d-4955481ae7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B54670-565F-46FF-AC15-5C762C79A5C4}">
  <ds:schemaRefs>
    <ds:schemaRef ds:uri="http://schemas.openxmlformats.org/officeDocument/2006/bibliography"/>
  </ds:schemaRefs>
</ds:datastoreItem>
</file>

<file path=customXml/itemProps4.xml><?xml version="1.0" encoding="utf-8"?>
<ds:datastoreItem xmlns:ds="http://schemas.openxmlformats.org/officeDocument/2006/customXml" ds:itemID="{8DDC6558-6F6E-4354-BA33-156E43709383}">
  <ds:schemaRefs>
    <ds:schemaRef ds:uri="http://schemas.microsoft.com/office/2006/metadata/properties"/>
    <ds:schemaRef ds:uri="http://schemas.microsoft.com/office/infopath/2007/PartnerControls"/>
    <ds:schemaRef ds:uri="05398afc-eab2-4252-b079-368b380cbf41"/>
    <ds:schemaRef ds:uri="f359aa8f-db64-4cf4-ad3d-4955481ae722"/>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Pages>
  <Words>1201</Words>
  <Characters>6847</Characters>
  <Application>Microsoft Office Word</Application>
  <DocSecurity>0</DocSecurity>
  <Lines>57</Lines>
  <Paragraphs>16</Paragraphs>
  <ScaleCrop>false</ScaleCrop>
  <Company/>
  <LinksUpToDate>false</LinksUpToDate>
  <CharactersWithSpaces>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CEO</dc:creator>
  <cp:keywords/>
  <dc:description/>
  <cp:lastModifiedBy>Emma Lee</cp:lastModifiedBy>
  <cp:revision>103</cp:revision>
  <cp:lastPrinted>2020-12-16T13:55:00Z</cp:lastPrinted>
  <dcterms:created xsi:type="dcterms:W3CDTF">2024-06-05T16:46:00Z</dcterms:created>
  <dcterms:modified xsi:type="dcterms:W3CDTF">2024-06-24T15:00:00Z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0x010100F328F57106B6834F9D680A98C7854054</vt:lpwstr>
  </property>
  <property fmtid="{D5CDD505-2E9C-101B-9397-08002B2CF9AE}" pid="3" name="MediaServiceImageTags">
    <vt:lpwstr/>
  </property>
</Properties>
</file>